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AC" w:rsidRDefault="002879AC" w:rsidP="002879AC">
      <w:pPr>
        <w:pStyle w:val="xydp9fffcbf5msonormal"/>
        <w:shd w:val="clear" w:color="auto" w:fill="FFFFFF"/>
        <w:jc w:val="center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Arial" w:hAnsi="Arial" w:cs="Arial"/>
          <w:b/>
          <w:bCs/>
          <w:color w:val="212121"/>
          <w:sz w:val="28"/>
          <w:szCs w:val="28"/>
          <w:u w:val="single"/>
        </w:rPr>
        <w:t>PROCESSO DE LICITAÇÃO DE N° 067/2017.</w:t>
      </w:r>
    </w:p>
    <w:p w:rsidR="002879AC" w:rsidRDefault="002879AC" w:rsidP="002879AC">
      <w:pPr>
        <w:pStyle w:val="xydp9fffcbf5msonormal"/>
        <w:shd w:val="clear" w:color="auto" w:fill="FFFFFF"/>
        <w:jc w:val="center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Arial" w:hAnsi="Arial" w:cs="Arial"/>
          <w:b/>
          <w:bCs/>
          <w:color w:val="212121"/>
          <w:sz w:val="28"/>
          <w:szCs w:val="28"/>
          <w:u w:val="single"/>
        </w:rPr>
        <w:t>P</w:t>
      </w:r>
      <w:r>
        <w:rPr>
          <w:rFonts w:ascii="Arial" w:hAnsi="Arial" w:cs="Arial"/>
          <w:b/>
          <w:bCs/>
          <w:color w:val="212121"/>
          <w:sz w:val="28"/>
          <w:szCs w:val="28"/>
          <w:u w:val="single"/>
        </w:rPr>
        <w:t>REGÃO PRESENCIAL DE N° 035/2017.</w:t>
      </w:r>
    </w:p>
    <w:p w:rsidR="002879AC" w:rsidRPr="002879AC" w:rsidRDefault="002879AC" w:rsidP="002879AC">
      <w:pPr>
        <w:pStyle w:val="xydp9fffcbf5msonormal"/>
        <w:shd w:val="clear" w:color="auto" w:fill="FFFFFF"/>
        <w:jc w:val="center"/>
        <w:rPr>
          <w:rFonts w:ascii="Helvetica" w:hAnsi="Helvetica" w:cs="Helvetica"/>
          <w:color w:val="212121"/>
          <w:sz w:val="10"/>
          <w:szCs w:val="10"/>
        </w:rPr>
      </w:pPr>
    </w:p>
    <w:p w:rsidR="002879AC" w:rsidRDefault="002879AC" w:rsidP="002879AC">
      <w:pPr>
        <w:pStyle w:val="xydp9fffcbf5msonormal"/>
        <w:shd w:val="clear" w:color="auto" w:fill="FFFFFF"/>
        <w:jc w:val="center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Arial" w:hAnsi="Arial" w:cs="Arial"/>
          <w:b/>
          <w:bCs/>
          <w:color w:val="212121"/>
          <w:sz w:val="28"/>
          <w:szCs w:val="28"/>
          <w:u w:val="single"/>
        </w:rPr>
        <w:t>DESPACHO ADMINISTRATIVO DE IDONEIDADE DE EMPRESA</w:t>
      </w:r>
    </w:p>
    <w:p w:rsidR="002879AC" w:rsidRDefault="002879AC" w:rsidP="002879AC">
      <w:pPr>
        <w:pStyle w:val="xydp9fffcbf5msonormal"/>
        <w:shd w:val="clear" w:color="auto" w:fill="FFFFFF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8"/>
          <w:szCs w:val="28"/>
        </w:rPr>
        <w:t> </w:t>
      </w:r>
    </w:p>
    <w:p w:rsidR="002879AC" w:rsidRDefault="002879AC" w:rsidP="002879AC">
      <w:pPr>
        <w:pStyle w:val="xydp9fffcbf5msonormal"/>
        <w:shd w:val="clear" w:color="auto" w:fill="FFFFFF"/>
        <w:ind w:firstLine="708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8"/>
          <w:szCs w:val="28"/>
        </w:rPr>
        <w:t>O Prefeito do Município de Carvalhos, Estado de Minas Gerais, no uso de suas atribuições legais e,</w:t>
      </w:r>
    </w:p>
    <w:p w:rsidR="002879AC" w:rsidRDefault="002879AC" w:rsidP="002879AC">
      <w:pPr>
        <w:pStyle w:val="xydp9fffcbf5msonormal"/>
        <w:shd w:val="clear" w:color="auto" w:fill="FFFFFF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8"/>
          <w:szCs w:val="28"/>
        </w:rPr>
        <w:t> </w:t>
      </w:r>
      <w:r>
        <w:rPr>
          <w:rFonts w:ascii="Arial" w:hAnsi="Arial" w:cs="Arial"/>
          <w:color w:val="212121"/>
          <w:sz w:val="28"/>
          <w:szCs w:val="28"/>
        </w:rPr>
        <w:tab/>
      </w:r>
      <w:r>
        <w:rPr>
          <w:rFonts w:ascii="Arial" w:hAnsi="Arial" w:cs="Arial"/>
          <w:b/>
          <w:bCs/>
          <w:color w:val="212121"/>
          <w:sz w:val="28"/>
          <w:szCs w:val="28"/>
          <w:u w:val="single"/>
        </w:rPr>
        <w:t>CONSIDERANDO</w:t>
      </w:r>
      <w:r>
        <w:rPr>
          <w:rFonts w:ascii="Arial" w:hAnsi="Arial" w:cs="Arial"/>
          <w:color w:val="212121"/>
          <w:sz w:val="28"/>
          <w:szCs w:val="28"/>
        </w:rPr>
        <w:t xml:space="preserve"> que a Empresa Studio Promoções e Eventos </w:t>
      </w:r>
      <w:proofErr w:type="spellStart"/>
      <w:r>
        <w:rPr>
          <w:rFonts w:ascii="Arial" w:hAnsi="Arial" w:cs="Arial"/>
          <w:color w:val="212121"/>
          <w:sz w:val="28"/>
          <w:szCs w:val="28"/>
        </w:rPr>
        <w:t>Eireli-ME</w:t>
      </w:r>
      <w:proofErr w:type="spellEnd"/>
      <w:r>
        <w:rPr>
          <w:rFonts w:ascii="Arial" w:hAnsi="Arial" w:cs="Arial"/>
          <w:color w:val="212121"/>
          <w:sz w:val="28"/>
          <w:szCs w:val="28"/>
        </w:rPr>
        <w:t>, deixou de pagar o valor da locação do processo em epígrafe, restando depósito no valor de R$56.000,00 (cinquenta e seis mil reais);</w:t>
      </w:r>
    </w:p>
    <w:p w:rsidR="002879AC" w:rsidRDefault="002879AC" w:rsidP="002879AC">
      <w:pPr>
        <w:pStyle w:val="xydp9fffcbf5msonormal"/>
        <w:shd w:val="clear" w:color="auto" w:fill="FFFFFF"/>
        <w:ind w:firstLine="708"/>
        <w:jc w:val="both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Arial" w:hAnsi="Arial" w:cs="Arial"/>
          <w:b/>
          <w:bCs/>
          <w:color w:val="212121"/>
          <w:sz w:val="28"/>
          <w:szCs w:val="28"/>
          <w:u w:val="single"/>
        </w:rPr>
        <w:t>CONSIDERANDO</w:t>
      </w:r>
      <w:r>
        <w:rPr>
          <w:rFonts w:ascii="Arial" w:hAnsi="Arial" w:cs="Arial"/>
          <w:color w:val="212121"/>
          <w:sz w:val="28"/>
          <w:szCs w:val="28"/>
        </w:rPr>
        <w:t> que a referida empresa foi notificada, para efetuar o depósito, sem ter apresentado manifestação e ou questionamento;</w:t>
      </w:r>
    </w:p>
    <w:p w:rsidR="002879AC" w:rsidRDefault="002879AC" w:rsidP="002879AC">
      <w:pPr>
        <w:pStyle w:val="xydp9fffcbf5msonormal"/>
        <w:shd w:val="clear" w:color="auto" w:fill="FFFFFF"/>
        <w:ind w:firstLine="708"/>
        <w:jc w:val="both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Arial" w:hAnsi="Arial" w:cs="Arial"/>
          <w:b/>
          <w:bCs/>
          <w:color w:val="212121"/>
          <w:sz w:val="28"/>
          <w:szCs w:val="28"/>
          <w:u w:val="single"/>
        </w:rPr>
        <w:t>CONSIDERANDO</w:t>
      </w:r>
      <w:r>
        <w:rPr>
          <w:rFonts w:ascii="Arial" w:hAnsi="Arial" w:cs="Arial"/>
          <w:color w:val="212121"/>
          <w:sz w:val="28"/>
          <w:szCs w:val="28"/>
        </w:rPr>
        <w:t> que toda documentação enviada à empresa vem sendo devolvida pelos correios, como endereço “desconhecido;</w:t>
      </w:r>
    </w:p>
    <w:p w:rsidR="002879AC" w:rsidRDefault="002879AC" w:rsidP="002879AC">
      <w:pPr>
        <w:pStyle w:val="xydp9fffcbf5msonormal"/>
        <w:shd w:val="clear" w:color="auto" w:fill="FFFFFF"/>
        <w:ind w:firstLine="708"/>
        <w:jc w:val="both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Arial" w:hAnsi="Arial" w:cs="Arial"/>
          <w:b/>
          <w:bCs/>
          <w:color w:val="212121"/>
          <w:sz w:val="28"/>
          <w:szCs w:val="28"/>
          <w:u w:val="single"/>
        </w:rPr>
        <w:t>CONSIDERANDO</w:t>
      </w:r>
      <w:r>
        <w:rPr>
          <w:rFonts w:ascii="Arial" w:hAnsi="Arial" w:cs="Arial"/>
          <w:color w:val="212121"/>
          <w:sz w:val="28"/>
          <w:szCs w:val="28"/>
        </w:rPr>
        <w:t> que foi realizada diligência </w:t>
      </w:r>
      <w:r>
        <w:rPr>
          <w:rFonts w:ascii="Arial" w:hAnsi="Arial" w:cs="Arial"/>
          <w:i/>
          <w:iCs/>
          <w:color w:val="212121"/>
          <w:sz w:val="28"/>
          <w:szCs w:val="28"/>
        </w:rPr>
        <w:t>in loco</w:t>
      </w:r>
      <w:r>
        <w:rPr>
          <w:rFonts w:ascii="Arial" w:hAnsi="Arial" w:cs="Arial"/>
          <w:color w:val="212121"/>
          <w:sz w:val="28"/>
          <w:szCs w:val="28"/>
        </w:rPr>
        <w:t>, pela Comissão de Licitação, na sede da empresa, na cidade de Baependi, quando se constatou tratar-se de endereço incerto, tendo sido informado que a empresa não encontra mais sediada naquele local há muito tempo;</w:t>
      </w:r>
    </w:p>
    <w:p w:rsidR="002879AC" w:rsidRDefault="002879AC" w:rsidP="002879AC">
      <w:pPr>
        <w:pStyle w:val="xydp9fffcbf5msonormal"/>
        <w:shd w:val="clear" w:color="auto" w:fill="FFFFFF"/>
        <w:ind w:firstLine="708"/>
        <w:jc w:val="both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Arial" w:hAnsi="Arial" w:cs="Arial"/>
          <w:b/>
          <w:bCs/>
          <w:color w:val="212121"/>
          <w:sz w:val="28"/>
          <w:szCs w:val="28"/>
          <w:u w:val="single"/>
        </w:rPr>
        <w:t>CONSIDERANDO</w:t>
      </w:r>
      <w:r>
        <w:rPr>
          <w:rFonts w:ascii="Arial" w:hAnsi="Arial" w:cs="Arial"/>
          <w:color w:val="212121"/>
          <w:sz w:val="28"/>
          <w:szCs w:val="28"/>
        </w:rPr>
        <w:t> que não foi encontrado o endereço residencial do empresário na cidade de São Lourenço, o que foi constatado mediante diligência </w:t>
      </w:r>
      <w:r>
        <w:rPr>
          <w:rFonts w:ascii="Arial" w:hAnsi="Arial" w:cs="Arial"/>
          <w:i/>
          <w:iCs/>
          <w:color w:val="212121"/>
          <w:sz w:val="28"/>
          <w:szCs w:val="28"/>
        </w:rPr>
        <w:t>in loco</w:t>
      </w:r>
      <w:r>
        <w:rPr>
          <w:rFonts w:ascii="Arial" w:hAnsi="Arial" w:cs="Arial"/>
          <w:color w:val="212121"/>
          <w:sz w:val="28"/>
          <w:szCs w:val="28"/>
        </w:rPr>
        <w:t> pela Comissão de Licitação do Município de Carvalhos;</w:t>
      </w:r>
    </w:p>
    <w:p w:rsidR="002879AC" w:rsidRDefault="002879AC" w:rsidP="002879AC">
      <w:pPr>
        <w:pStyle w:val="xydp9fffcbf5msonormal"/>
        <w:shd w:val="clear" w:color="auto" w:fill="FFFFFF"/>
        <w:ind w:firstLine="708"/>
        <w:jc w:val="both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Arial" w:hAnsi="Arial" w:cs="Arial"/>
          <w:b/>
          <w:bCs/>
          <w:color w:val="212121"/>
          <w:sz w:val="28"/>
          <w:szCs w:val="28"/>
          <w:u w:val="single"/>
        </w:rPr>
        <w:t>CONSIDERANDO</w:t>
      </w:r>
      <w:r>
        <w:rPr>
          <w:rFonts w:ascii="Arial" w:hAnsi="Arial" w:cs="Arial"/>
          <w:color w:val="212121"/>
          <w:sz w:val="28"/>
          <w:szCs w:val="28"/>
        </w:rPr>
        <w:t> diversas tentativas de notificar a empresa sem sucesso, restando sua sede em lugar incerto e não sabido;</w:t>
      </w:r>
    </w:p>
    <w:p w:rsidR="002879AC" w:rsidRDefault="002879AC" w:rsidP="002879AC">
      <w:pPr>
        <w:pStyle w:val="xydp9fffcbf5msonormal"/>
        <w:shd w:val="clear" w:color="auto" w:fill="FFFFFF"/>
        <w:ind w:firstLine="708"/>
        <w:jc w:val="both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Arial" w:hAnsi="Arial" w:cs="Arial"/>
          <w:b/>
          <w:bCs/>
          <w:color w:val="212121"/>
          <w:sz w:val="28"/>
          <w:szCs w:val="28"/>
          <w:u w:val="single"/>
        </w:rPr>
        <w:t>CONSIDERANDO</w:t>
      </w:r>
      <w:r>
        <w:rPr>
          <w:rFonts w:ascii="Arial" w:hAnsi="Arial" w:cs="Arial"/>
          <w:color w:val="212121"/>
          <w:sz w:val="28"/>
          <w:szCs w:val="28"/>
        </w:rPr>
        <w:t> a existência de má fé no presente caso;</w:t>
      </w:r>
    </w:p>
    <w:p w:rsidR="002879AC" w:rsidRDefault="002879AC" w:rsidP="002879AC">
      <w:pPr>
        <w:pStyle w:val="xydp9fffcbf5msonormal"/>
        <w:shd w:val="clear" w:color="auto" w:fill="FFFFFF"/>
        <w:ind w:firstLine="708"/>
        <w:jc w:val="both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Arial" w:hAnsi="Arial" w:cs="Arial"/>
          <w:b/>
          <w:bCs/>
          <w:color w:val="212121"/>
          <w:sz w:val="28"/>
          <w:szCs w:val="28"/>
          <w:u w:val="single"/>
        </w:rPr>
        <w:t>CONSIDERANDO</w:t>
      </w:r>
      <w:r>
        <w:rPr>
          <w:rFonts w:ascii="Arial" w:hAnsi="Arial" w:cs="Arial"/>
          <w:color w:val="212121"/>
          <w:sz w:val="28"/>
          <w:szCs w:val="28"/>
        </w:rPr>
        <w:t> que a referida empresa deixou de cumprir com cláusulas contratuais, acarretando prejuízo ao erário público;</w:t>
      </w:r>
    </w:p>
    <w:p w:rsidR="002879AC" w:rsidRDefault="002879AC" w:rsidP="002879AC">
      <w:pPr>
        <w:pStyle w:val="xydp9fffcbf5msonormal"/>
        <w:shd w:val="clear" w:color="auto" w:fill="FFFFFF"/>
        <w:ind w:firstLine="708"/>
        <w:jc w:val="both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Arial" w:hAnsi="Arial" w:cs="Arial"/>
          <w:b/>
          <w:bCs/>
          <w:color w:val="212121"/>
          <w:sz w:val="28"/>
          <w:szCs w:val="28"/>
          <w:u w:val="single"/>
        </w:rPr>
        <w:t>CONSIDERANDO</w:t>
      </w:r>
      <w:r>
        <w:rPr>
          <w:rFonts w:ascii="Arial" w:hAnsi="Arial" w:cs="Arial"/>
          <w:color w:val="212121"/>
          <w:sz w:val="28"/>
          <w:szCs w:val="28"/>
        </w:rPr>
        <w:t> que a empresa assinou o contrato e não efetuou o depósito da cessão, no prazo de 05 (cinco) dias úteis, conforme avençado na licitação;</w:t>
      </w:r>
    </w:p>
    <w:p w:rsidR="002879AC" w:rsidRDefault="002879AC" w:rsidP="002879AC">
      <w:pPr>
        <w:pStyle w:val="xydp9fffcbf5msonormal"/>
        <w:shd w:val="clear" w:color="auto" w:fill="FFFFFF"/>
        <w:ind w:firstLine="708"/>
        <w:jc w:val="both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Arial" w:hAnsi="Arial" w:cs="Arial"/>
          <w:b/>
          <w:bCs/>
          <w:color w:val="212121"/>
          <w:sz w:val="28"/>
          <w:szCs w:val="28"/>
          <w:u w:val="single"/>
        </w:rPr>
        <w:lastRenderedPageBreak/>
        <w:t>CONSIDERANDO</w:t>
      </w:r>
      <w:r>
        <w:rPr>
          <w:rFonts w:ascii="Arial" w:hAnsi="Arial" w:cs="Arial"/>
          <w:color w:val="212121"/>
          <w:sz w:val="28"/>
          <w:szCs w:val="28"/>
        </w:rPr>
        <w:t> a inexecução contratual por parte da empresa licitante;</w:t>
      </w:r>
    </w:p>
    <w:p w:rsidR="002879AC" w:rsidRDefault="002879AC" w:rsidP="002879AC">
      <w:pPr>
        <w:pStyle w:val="xydp9fffcbf5msonormal"/>
        <w:shd w:val="clear" w:color="auto" w:fill="FFFFFF"/>
        <w:ind w:firstLine="708"/>
        <w:jc w:val="both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Arial" w:hAnsi="Arial" w:cs="Arial"/>
          <w:b/>
          <w:bCs/>
          <w:color w:val="212121"/>
          <w:sz w:val="28"/>
          <w:szCs w:val="28"/>
          <w:u w:val="single"/>
        </w:rPr>
        <w:t>CONSIDERANDO</w:t>
      </w:r>
      <w:r>
        <w:rPr>
          <w:rFonts w:ascii="Arial" w:hAnsi="Arial" w:cs="Arial"/>
          <w:color w:val="212121"/>
          <w:sz w:val="28"/>
          <w:szCs w:val="28"/>
        </w:rPr>
        <w:t> que resta claro e evidente prejuízo ao erário público, falta de lisura frente aos demais concorrentes do certame, tendo burlado os consagrados princípios constitucionais da Legalidade, Economicidade e Moralidade,</w:t>
      </w:r>
    </w:p>
    <w:p w:rsidR="002879AC" w:rsidRDefault="002879AC" w:rsidP="002879AC">
      <w:pPr>
        <w:pStyle w:val="xydp9fffcbf5msonormal"/>
        <w:shd w:val="clear" w:color="auto" w:fill="FFFFFF"/>
        <w:jc w:val="both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8"/>
          <w:szCs w:val="28"/>
        </w:rPr>
        <w:t> </w:t>
      </w:r>
      <w:r>
        <w:rPr>
          <w:rFonts w:ascii="Arial" w:hAnsi="Arial" w:cs="Arial"/>
          <w:color w:val="212121"/>
          <w:sz w:val="28"/>
          <w:szCs w:val="28"/>
        </w:rPr>
        <w:tab/>
      </w:r>
      <w:r>
        <w:rPr>
          <w:rFonts w:ascii="Arial" w:hAnsi="Arial" w:cs="Arial"/>
          <w:b/>
          <w:bCs/>
          <w:color w:val="212121"/>
          <w:sz w:val="28"/>
          <w:szCs w:val="28"/>
          <w:u w:val="single"/>
        </w:rPr>
        <w:t>RESOLVE</w:t>
      </w:r>
      <w:r>
        <w:rPr>
          <w:rFonts w:ascii="Arial" w:hAnsi="Arial" w:cs="Arial"/>
          <w:color w:val="212121"/>
          <w:sz w:val="28"/>
          <w:szCs w:val="28"/>
        </w:rPr>
        <w:t>,</w:t>
      </w:r>
    </w:p>
    <w:p w:rsidR="002879AC" w:rsidRDefault="002879AC" w:rsidP="002879AC">
      <w:pPr>
        <w:pStyle w:val="xydp9fffcbf5msonormal"/>
        <w:shd w:val="clear" w:color="auto" w:fill="FFFFFF"/>
        <w:ind w:firstLine="708"/>
        <w:jc w:val="both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8"/>
          <w:szCs w:val="28"/>
        </w:rPr>
        <w:t>O Chefe do Executivo do Município de Carvalhos, </w:t>
      </w:r>
      <w:r>
        <w:rPr>
          <w:rFonts w:ascii="Arial" w:hAnsi="Arial" w:cs="Arial"/>
          <w:b/>
          <w:bCs/>
          <w:color w:val="212121"/>
          <w:sz w:val="28"/>
          <w:szCs w:val="28"/>
          <w:u w:val="single"/>
        </w:rPr>
        <w:t>SUSPENDER POR 02 (DOIS</w:t>
      </w:r>
      <w:r>
        <w:rPr>
          <w:rFonts w:ascii="Arial" w:hAnsi="Arial" w:cs="Arial"/>
          <w:b/>
          <w:bCs/>
          <w:color w:val="212121"/>
          <w:sz w:val="28"/>
          <w:szCs w:val="28"/>
          <w:u w:val="single"/>
        </w:rPr>
        <w:t>) ANOS</w:t>
      </w:r>
      <w:r w:rsidRPr="002879AC">
        <w:rPr>
          <w:rFonts w:ascii="Arial" w:hAnsi="Arial" w:cs="Arial"/>
          <w:color w:val="212121"/>
          <w:sz w:val="28"/>
          <w:szCs w:val="28"/>
        </w:rPr>
        <w:t> </w:t>
      </w:r>
      <w:r>
        <w:rPr>
          <w:rFonts w:ascii="Arial" w:hAnsi="Arial" w:cs="Arial"/>
          <w:color w:val="212121"/>
          <w:sz w:val="28"/>
          <w:szCs w:val="28"/>
        </w:rPr>
        <w:t>a </w:t>
      </w:r>
      <w:r>
        <w:rPr>
          <w:rFonts w:ascii="Arial" w:hAnsi="Arial" w:cs="Arial"/>
          <w:b/>
          <w:bCs/>
          <w:color w:val="212121"/>
          <w:sz w:val="28"/>
          <w:szCs w:val="28"/>
        </w:rPr>
        <w:t xml:space="preserve">Empresa Studio Promoções e Eventos </w:t>
      </w:r>
      <w:proofErr w:type="spellStart"/>
      <w:r>
        <w:rPr>
          <w:rFonts w:ascii="Arial" w:hAnsi="Arial" w:cs="Arial"/>
          <w:b/>
          <w:bCs/>
          <w:color w:val="212121"/>
          <w:sz w:val="28"/>
          <w:szCs w:val="28"/>
        </w:rPr>
        <w:t>Eireli-ME</w:t>
      </w:r>
      <w:proofErr w:type="spellEnd"/>
      <w:r>
        <w:rPr>
          <w:rFonts w:ascii="Arial" w:hAnsi="Arial" w:cs="Arial"/>
          <w:b/>
          <w:bCs/>
          <w:color w:val="212121"/>
          <w:sz w:val="28"/>
          <w:szCs w:val="28"/>
        </w:rPr>
        <w:t>,</w:t>
      </w:r>
      <w:r>
        <w:rPr>
          <w:rFonts w:ascii="Arial" w:hAnsi="Arial" w:cs="Arial"/>
          <w:b/>
          <w:bCs/>
          <w:color w:val="212121"/>
          <w:sz w:val="28"/>
          <w:szCs w:val="28"/>
        </w:rPr>
        <w:t xml:space="preserve"> </w:t>
      </w:r>
      <w:r>
        <w:rPr>
          <w:rFonts w:ascii="Arial" w:hAnsi="Arial" w:cs="Arial"/>
          <w:color w:val="212121"/>
          <w:sz w:val="28"/>
          <w:szCs w:val="28"/>
        </w:rPr>
        <w:t>portadora do CNPJ sob o n° 23.046.792/0001-30 de Participar de licitações e contratar com a administração pública, ficando ainda </w:t>
      </w:r>
      <w:r>
        <w:rPr>
          <w:rFonts w:ascii="Arial" w:hAnsi="Arial" w:cs="Arial"/>
          <w:b/>
          <w:bCs/>
          <w:color w:val="212121"/>
          <w:sz w:val="28"/>
          <w:szCs w:val="28"/>
          <w:u w:val="single"/>
        </w:rPr>
        <w:t>DECLARADA INIDÔNEA</w:t>
      </w:r>
      <w:r>
        <w:rPr>
          <w:rFonts w:ascii="Arial" w:hAnsi="Arial" w:cs="Arial"/>
          <w:color w:val="212121"/>
          <w:sz w:val="28"/>
          <w:szCs w:val="28"/>
        </w:rPr>
        <w:t> para licitar ou contratar com a administração pública enquanto perdurarem os motivos determinantes da punição ou até que seja promovida a reabilitação  perante a própria autoridade que aplicou a penalidade, que será concedida sempre que o contratado ressarcir a administração pelos prejuízos resultantes.</w:t>
      </w:r>
    </w:p>
    <w:p w:rsidR="002879AC" w:rsidRDefault="002879AC" w:rsidP="002879AC">
      <w:pPr>
        <w:pStyle w:val="xydp9fffcbf5msonormal"/>
        <w:shd w:val="clear" w:color="auto" w:fill="FFFFFF"/>
        <w:ind w:firstLine="708"/>
        <w:jc w:val="both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Arial" w:hAnsi="Arial" w:cs="Arial"/>
          <w:b/>
          <w:bCs/>
          <w:color w:val="212121"/>
          <w:sz w:val="28"/>
          <w:szCs w:val="28"/>
          <w:u w:val="single"/>
        </w:rPr>
        <w:t>DETERMINO</w:t>
      </w:r>
      <w:r>
        <w:rPr>
          <w:rFonts w:ascii="Arial" w:hAnsi="Arial" w:cs="Arial"/>
          <w:color w:val="212121"/>
          <w:sz w:val="28"/>
          <w:szCs w:val="28"/>
        </w:rPr>
        <w:t> seja aberta diligência regional para se localizar o endereço do responsável legal da Empresa </w:t>
      </w:r>
      <w:r>
        <w:rPr>
          <w:rFonts w:ascii="Arial" w:hAnsi="Arial" w:cs="Arial"/>
          <w:b/>
          <w:bCs/>
          <w:color w:val="212121"/>
          <w:sz w:val="28"/>
          <w:szCs w:val="28"/>
        </w:rPr>
        <w:t xml:space="preserve">Studio Promoções e Eventos </w:t>
      </w:r>
      <w:proofErr w:type="spellStart"/>
      <w:r>
        <w:rPr>
          <w:rFonts w:ascii="Arial" w:hAnsi="Arial" w:cs="Arial"/>
          <w:b/>
          <w:bCs/>
          <w:color w:val="212121"/>
          <w:sz w:val="28"/>
          <w:szCs w:val="28"/>
        </w:rPr>
        <w:t>Eireli-ME</w:t>
      </w:r>
      <w:proofErr w:type="spellEnd"/>
      <w:r>
        <w:rPr>
          <w:rFonts w:ascii="Arial" w:hAnsi="Arial" w:cs="Arial"/>
          <w:b/>
          <w:bCs/>
          <w:color w:val="212121"/>
          <w:sz w:val="28"/>
          <w:szCs w:val="28"/>
        </w:rPr>
        <w:t>,</w:t>
      </w:r>
      <w:r>
        <w:rPr>
          <w:rFonts w:ascii="Arial" w:hAnsi="Arial" w:cs="Arial"/>
          <w:color w:val="212121"/>
          <w:sz w:val="28"/>
          <w:szCs w:val="28"/>
        </w:rPr>
        <w:t xml:space="preserve"> Senhor Maurício Augusto </w:t>
      </w:r>
      <w:proofErr w:type="spellStart"/>
      <w:r>
        <w:rPr>
          <w:rFonts w:ascii="Arial" w:hAnsi="Arial" w:cs="Arial"/>
          <w:color w:val="212121"/>
          <w:sz w:val="28"/>
          <w:szCs w:val="28"/>
        </w:rPr>
        <w:t>Flauzino</w:t>
      </w:r>
      <w:proofErr w:type="spellEnd"/>
      <w:r>
        <w:rPr>
          <w:rFonts w:ascii="Arial" w:hAnsi="Arial" w:cs="Arial"/>
          <w:color w:val="212121"/>
          <w:sz w:val="28"/>
          <w:szCs w:val="28"/>
        </w:rPr>
        <w:t xml:space="preserve"> da Fonseca, para que sejam cobradas as multas legais oriundas do contrato.</w:t>
      </w:r>
    </w:p>
    <w:p w:rsidR="002879AC" w:rsidRDefault="002879AC" w:rsidP="002879AC">
      <w:pPr>
        <w:pStyle w:val="xydp9fffcbf5msonormal"/>
        <w:shd w:val="clear" w:color="auto" w:fill="FFFFFF"/>
        <w:ind w:firstLine="708"/>
        <w:jc w:val="both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Arial" w:hAnsi="Arial" w:cs="Arial"/>
          <w:b/>
          <w:bCs/>
          <w:color w:val="212121"/>
          <w:sz w:val="28"/>
          <w:szCs w:val="28"/>
          <w:u w:val="single"/>
        </w:rPr>
        <w:t>DETERMINO AINDA</w:t>
      </w:r>
      <w:r>
        <w:rPr>
          <w:rFonts w:ascii="Arial" w:hAnsi="Arial" w:cs="Arial"/>
          <w:color w:val="212121"/>
          <w:sz w:val="28"/>
          <w:szCs w:val="28"/>
        </w:rPr>
        <w:t>, tão logo informado seu paradeiro sejam tomadas as medidas judiciais cabíveis contra a Empresa </w:t>
      </w:r>
      <w:r>
        <w:rPr>
          <w:rFonts w:ascii="Arial" w:hAnsi="Arial" w:cs="Arial"/>
          <w:b/>
          <w:bCs/>
          <w:color w:val="212121"/>
          <w:sz w:val="28"/>
          <w:szCs w:val="28"/>
        </w:rPr>
        <w:t xml:space="preserve">Studio Promoções e Eventos </w:t>
      </w:r>
      <w:proofErr w:type="spellStart"/>
      <w:r>
        <w:rPr>
          <w:rFonts w:ascii="Arial" w:hAnsi="Arial" w:cs="Arial"/>
          <w:b/>
          <w:bCs/>
          <w:color w:val="212121"/>
          <w:sz w:val="28"/>
          <w:szCs w:val="28"/>
        </w:rPr>
        <w:t>Eireli-ME</w:t>
      </w:r>
      <w:proofErr w:type="spellEnd"/>
      <w:r>
        <w:rPr>
          <w:rFonts w:ascii="Arial" w:hAnsi="Arial" w:cs="Arial"/>
          <w:b/>
          <w:bCs/>
          <w:color w:val="212121"/>
          <w:sz w:val="28"/>
          <w:szCs w:val="28"/>
        </w:rPr>
        <w:t>.</w:t>
      </w:r>
    </w:p>
    <w:p w:rsidR="002879AC" w:rsidRDefault="002879AC" w:rsidP="002879AC">
      <w:pPr>
        <w:pStyle w:val="xydp9fffcbf5msonormal"/>
        <w:shd w:val="clear" w:color="auto" w:fill="FFFFFF"/>
        <w:ind w:firstLine="708"/>
        <w:jc w:val="both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Arial" w:hAnsi="Arial" w:cs="Arial"/>
          <w:b/>
          <w:bCs/>
          <w:color w:val="212121"/>
          <w:sz w:val="28"/>
          <w:szCs w:val="28"/>
          <w:u w:val="single"/>
        </w:rPr>
        <w:t>DETERMINO TAMBÉM</w:t>
      </w:r>
      <w:r>
        <w:rPr>
          <w:rFonts w:ascii="Arial" w:hAnsi="Arial" w:cs="Arial"/>
          <w:color w:val="212121"/>
          <w:sz w:val="28"/>
          <w:szCs w:val="28"/>
        </w:rPr>
        <w:t>, sejam proibidas de participarem de licitações e contratarem com a administração pública, quaisquer outras empresas que tiverem o Senhor Mauríc</w:t>
      </w:r>
      <w:r>
        <w:rPr>
          <w:rFonts w:ascii="Arial" w:hAnsi="Arial" w:cs="Arial"/>
          <w:color w:val="212121"/>
          <w:sz w:val="28"/>
          <w:szCs w:val="28"/>
        </w:rPr>
        <w:t xml:space="preserve">io Augusto </w:t>
      </w:r>
      <w:proofErr w:type="spellStart"/>
      <w:r>
        <w:rPr>
          <w:rFonts w:ascii="Arial" w:hAnsi="Arial" w:cs="Arial"/>
          <w:color w:val="212121"/>
          <w:sz w:val="28"/>
          <w:szCs w:val="28"/>
        </w:rPr>
        <w:t>Flauzino</w:t>
      </w:r>
      <w:proofErr w:type="spellEnd"/>
      <w:r>
        <w:rPr>
          <w:rFonts w:ascii="Arial" w:hAnsi="Arial" w:cs="Arial"/>
          <w:color w:val="212121"/>
          <w:sz w:val="28"/>
          <w:szCs w:val="28"/>
        </w:rPr>
        <w:t xml:space="preserve"> da </w:t>
      </w:r>
      <w:proofErr w:type="gramStart"/>
      <w:r>
        <w:rPr>
          <w:rFonts w:ascii="Arial" w:hAnsi="Arial" w:cs="Arial"/>
          <w:color w:val="212121"/>
          <w:sz w:val="28"/>
          <w:szCs w:val="28"/>
        </w:rPr>
        <w:t xml:space="preserve">Fonseca </w:t>
      </w:r>
      <w:r>
        <w:rPr>
          <w:rFonts w:ascii="Arial" w:hAnsi="Arial" w:cs="Arial"/>
          <w:color w:val="212121"/>
          <w:sz w:val="28"/>
          <w:szCs w:val="28"/>
        </w:rPr>
        <w:t> “</w:t>
      </w:r>
      <w:proofErr w:type="gramEnd"/>
      <w:r>
        <w:rPr>
          <w:rFonts w:ascii="Arial" w:hAnsi="Arial" w:cs="Arial"/>
          <w:color w:val="212121"/>
          <w:sz w:val="28"/>
          <w:szCs w:val="28"/>
        </w:rPr>
        <w:t>GUTO EVENTOS”, como sócio, proprietário e ou diretor.</w:t>
      </w:r>
    </w:p>
    <w:p w:rsidR="002879AC" w:rsidRPr="002879AC" w:rsidRDefault="002879AC" w:rsidP="002879AC">
      <w:pPr>
        <w:pStyle w:val="xydp9fffcbf5msonormal"/>
        <w:shd w:val="clear" w:color="auto" w:fill="FFFFFF"/>
        <w:ind w:firstLine="907"/>
        <w:jc w:val="center"/>
        <w:rPr>
          <w:rFonts w:ascii="Arial" w:hAnsi="Arial" w:cs="Arial"/>
          <w:color w:val="212121"/>
          <w:sz w:val="10"/>
          <w:szCs w:val="10"/>
        </w:rPr>
      </w:pPr>
    </w:p>
    <w:p w:rsidR="002879AC" w:rsidRDefault="002879AC" w:rsidP="002879AC">
      <w:pPr>
        <w:pStyle w:val="xydp9fffcbf5msonormal"/>
        <w:shd w:val="clear" w:color="auto" w:fill="FFFFFF"/>
        <w:ind w:firstLine="907"/>
        <w:jc w:val="center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8"/>
          <w:szCs w:val="28"/>
        </w:rPr>
        <w:t xml:space="preserve">Carvalhos, 14 </w:t>
      </w:r>
      <w:bookmarkStart w:id="0" w:name="_GoBack"/>
      <w:bookmarkEnd w:id="0"/>
      <w:r>
        <w:rPr>
          <w:rFonts w:ascii="Arial" w:hAnsi="Arial" w:cs="Arial"/>
          <w:color w:val="212121"/>
          <w:sz w:val="28"/>
          <w:szCs w:val="28"/>
        </w:rPr>
        <w:t>de agosto de 2018.</w:t>
      </w:r>
    </w:p>
    <w:p w:rsidR="002879AC" w:rsidRPr="002879AC" w:rsidRDefault="002879AC" w:rsidP="002879AC">
      <w:pPr>
        <w:pStyle w:val="xydp9fffcbf5msonormal"/>
        <w:shd w:val="clear" w:color="auto" w:fill="FFFFFF"/>
        <w:ind w:firstLine="907"/>
        <w:jc w:val="center"/>
        <w:rPr>
          <w:rFonts w:ascii="Helvetica" w:hAnsi="Helvetica" w:cs="Helvetica"/>
          <w:b/>
          <w:i/>
          <w:color w:val="212121"/>
          <w:sz w:val="20"/>
          <w:szCs w:val="20"/>
        </w:rPr>
      </w:pPr>
      <w:r w:rsidRPr="002879AC">
        <w:rPr>
          <w:rFonts w:ascii="Arial" w:hAnsi="Arial" w:cs="Arial"/>
          <w:b/>
          <w:i/>
          <w:color w:val="212121"/>
          <w:sz w:val="28"/>
          <w:szCs w:val="28"/>
        </w:rPr>
        <w:t> </w:t>
      </w:r>
    </w:p>
    <w:p w:rsidR="002879AC" w:rsidRPr="002879AC" w:rsidRDefault="002879AC" w:rsidP="002879AC">
      <w:pPr>
        <w:pStyle w:val="xydp9fffcbf5msonormal"/>
        <w:shd w:val="clear" w:color="auto" w:fill="FFFFFF"/>
        <w:spacing w:before="0" w:beforeAutospacing="0" w:after="0" w:afterAutospacing="0"/>
        <w:ind w:firstLine="907"/>
        <w:jc w:val="center"/>
        <w:rPr>
          <w:rFonts w:ascii="Helvetica" w:hAnsi="Helvetica" w:cs="Helvetica"/>
          <w:b/>
          <w:i/>
          <w:color w:val="212121"/>
          <w:sz w:val="20"/>
          <w:szCs w:val="20"/>
        </w:rPr>
      </w:pPr>
      <w:r w:rsidRPr="002879AC">
        <w:rPr>
          <w:rFonts w:ascii="Arial" w:hAnsi="Arial" w:cs="Arial"/>
          <w:b/>
          <w:i/>
          <w:color w:val="212121"/>
          <w:sz w:val="28"/>
          <w:szCs w:val="28"/>
        </w:rPr>
        <w:t> ANTÔNIO DE PÁDUA DE CARVALHO MOURA</w:t>
      </w:r>
    </w:p>
    <w:p w:rsidR="002879AC" w:rsidRPr="002879AC" w:rsidRDefault="002879AC" w:rsidP="002879AC">
      <w:pPr>
        <w:pStyle w:val="xydp9fffcbf5msonormal"/>
        <w:shd w:val="clear" w:color="auto" w:fill="FFFFFF"/>
        <w:spacing w:before="0" w:beforeAutospacing="0" w:after="0" w:afterAutospacing="0"/>
        <w:ind w:firstLine="907"/>
        <w:jc w:val="center"/>
        <w:rPr>
          <w:rFonts w:ascii="Helvetica" w:hAnsi="Helvetica" w:cs="Helvetica"/>
          <w:b/>
          <w:i/>
          <w:color w:val="212121"/>
          <w:sz w:val="20"/>
          <w:szCs w:val="20"/>
        </w:rPr>
      </w:pPr>
      <w:r w:rsidRPr="002879AC">
        <w:rPr>
          <w:rFonts w:ascii="Arial" w:hAnsi="Arial" w:cs="Arial"/>
          <w:b/>
          <w:i/>
          <w:color w:val="212121"/>
          <w:sz w:val="28"/>
          <w:szCs w:val="28"/>
        </w:rPr>
        <w:t>PREFEITO MUNICIPAL</w:t>
      </w:r>
    </w:p>
    <w:p w:rsidR="0058570F" w:rsidRPr="002879AC" w:rsidRDefault="0058570F">
      <w:pPr>
        <w:rPr>
          <w:b/>
          <w:i/>
        </w:rPr>
      </w:pPr>
    </w:p>
    <w:sectPr w:rsidR="0058570F" w:rsidRPr="002879AC" w:rsidSect="002879AC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58D" w:rsidRDefault="0031058D" w:rsidP="002879AC">
      <w:pPr>
        <w:spacing w:after="0" w:line="240" w:lineRule="auto"/>
      </w:pPr>
      <w:r>
        <w:separator/>
      </w:r>
    </w:p>
  </w:endnote>
  <w:endnote w:type="continuationSeparator" w:id="0">
    <w:p w:rsidR="0031058D" w:rsidRDefault="0031058D" w:rsidP="0028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58D" w:rsidRDefault="0031058D" w:rsidP="002879AC">
      <w:pPr>
        <w:spacing w:after="0" w:line="240" w:lineRule="auto"/>
      </w:pPr>
      <w:r>
        <w:separator/>
      </w:r>
    </w:p>
  </w:footnote>
  <w:footnote w:type="continuationSeparator" w:id="0">
    <w:p w:rsidR="0031058D" w:rsidRDefault="0031058D" w:rsidP="00287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9AC" w:rsidRPr="00AE5B74" w:rsidRDefault="002879AC" w:rsidP="002879AC">
    <w:pPr>
      <w:pStyle w:val="Cabealho"/>
      <w:jc w:val="center"/>
      <w:rPr>
        <w:rFonts w:ascii="Arial Rounded MT Bold" w:eastAsia="Times New Roman" w:hAnsi="Arial Rounded MT Bold" w:cs="Times New Roman"/>
        <w:sz w:val="44"/>
        <w:szCs w:val="44"/>
        <w:lang w:eastAsia="pt-BR"/>
      </w:rPr>
    </w:pPr>
    <w:r>
      <w:rPr>
        <w:rFonts w:ascii="Arial Rounded MT Bold" w:eastAsia="Times New Roman" w:hAnsi="Arial Rounded MT Bold" w:cs="Times New Roman"/>
        <w:noProof/>
        <w:sz w:val="40"/>
        <w:szCs w:val="40"/>
        <w:lang w:eastAsia="pt-BR"/>
      </w:rPr>
      <w:drawing>
        <wp:anchor distT="0" distB="0" distL="114300" distR="114300" simplePos="0" relativeHeight="251659264" behindDoc="1" locked="0" layoutInCell="1" allowOverlap="1" wp14:anchorId="1FFE2BF9" wp14:editId="74E9ABFF">
          <wp:simplePos x="0" y="0"/>
          <wp:positionH relativeFrom="column">
            <wp:posOffset>-72390</wp:posOffset>
          </wp:positionH>
          <wp:positionV relativeFrom="paragraph">
            <wp:posOffset>-184150</wp:posOffset>
          </wp:positionV>
          <wp:extent cx="824230" cy="756285"/>
          <wp:effectExtent l="0" t="0" r="0" b="5715"/>
          <wp:wrapTight wrapText="bothSides">
            <wp:wrapPolygon edited="0">
              <wp:start x="0" y="0"/>
              <wp:lineTo x="0" y="21219"/>
              <wp:lineTo x="20968" y="21219"/>
              <wp:lineTo x="20968" y="0"/>
              <wp:lineTo x="0" y="0"/>
            </wp:wrapPolygon>
          </wp:wrapTight>
          <wp:docPr id="2" name="Imagem 2" descr="Logo PMC 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PMC 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5B74">
      <w:rPr>
        <w:rFonts w:ascii="Arial Rounded MT Bold" w:eastAsia="Times New Roman" w:hAnsi="Arial Rounded MT Bold" w:cs="Times New Roman"/>
        <w:sz w:val="40"/>
        <w:szCs w:val="40"/>
        <w:lang w:eastAsia="pt-BR"/>
      </w:rPr>
      <w:t>Prefeitura Municipal de Carvalhos</w:t>
    </w:r>
  </w:p>
  <w:p w:rsidR="002879AC" w:rsidRPr="00AE5B74" w:rsidRDefault="002879AC" w:rsidP="002879AC">
    <w:pPr>
      <w:tabs>
        <w:tab w:val="center" w:pos="4419"/>
        <w:tab w:val="right" w:pos="8838"/>
      </w:tabs>
      <w:spacing w:after="0" w:line="240" w:lineRule="auto"/>
      <w:jc w:val="center"/>
      <w:rPr>
        <w:rFonts w:ascii="Arial Rounded MT Bold" w:eastAsia="Times New Roman" w:hAnsi="Arial Rounded MT Bold" w:cs="Times New Roman"/>
        <w:sz w:val="44"/>
        <w:szCs w:val="44"/>
        <w:lang w:eastAsia="pt-BR"/>
      </w:rPr>
    </w:pPr>
    <w:r w:rsidRPr="00AE5B74">
      <w:rPr>
        <w:rFonts w:ascii="Arial Rounded MT Bold" w:eastAsia="Times New Roman" w:hAnsi="Arial Rounded MT Bold" w:cs="Times New Roman"/>
        <w:sz w:val="24"/>
        <w:szCs w:val="24"/>
        <w:lang w:eastAsia="pt-BR"/>
      </w:rPr>
      <w:t>ESTADO DE MINAS GERAIS</w:t>
    </w:r>
  </w:p>
  <w:p w:rsidR="002879AC" w:rsidRDefault="002879AC">
    <w:pPr>
      <w:pStyle w:val="Cabealho"/>
    </w:pPr>
  </w:p>
  <w:p w:rsidR="002879AC" w:rsidRDefault="002879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AC"/>
    <w:rsid w:val="002879AC"/>
    <w:rsid w:val="0031058D"/>
    <w:rsid w:val="0058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C5B0B-5CDB-4E23-9F1F-6099E882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ydp9fffcbf5msonormal">
    <w:name w:val="x_ydp9fffcbf5msonormal"/>
    <w:basedOn w:val="Normal"/>
    <w:rsid w:val="0028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879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9AC"/>
  </w:style>
  <w:style w:type="paragraph" w:styleId="Rodap">
    <w:name w:val="footer"/>
    <w:basedOn w:val="Normal"/>
    <w:link w:val="RodapChar"/>
    <w:uiPriority w:val="99"/>
    <w:unhideWhenUsed/>
    <w:rsid w:val="002879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2018-08-14T13:38:00Z</dcterms:created>
  <dcterms:modified xsi:type="dcterms:W3CDTF">2018-08-14T13:43:00Z</dcterms:modified>
</cp:coreProperties>
</file>