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0159B" w:rsidP="00BF5580">
      <w:pPr>
        <w:pStyle w:val="normal1"/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/>
        <w:spacing w:after="0" w:line="276" w:lineRule="auto"/>
        <w:jc w:val="center"/>
        <w:rPr>
          <w:rFonts w:cs="Calibri"/>
        </w:rPr>
      </w:pPr>
      <w:r>
        <w:rPr>
          <w:rFonts w:cs="Calibri"/>
          <w:b/>
        </w:rPr>
        <w:t>HOMOLOGA</w:t>
      </w:r>
      <w:r>
        <w:rPr>
          <w:rFonts w:cs="Calibri"/>
          <w:b/>
        </w:rPr>
        <w:t>ÇÃ</w:t>
      </w:r>
      <w:r>
        <w:rPr>
          <w:rFonts w:cs="Calibri"/>
          <w:b/>
        </w:rPr>
        <w:t>O DO RESULTADO FINAL E CONVOCA</w:t>
      </w:r>
      <w:r>
        <w:rPr>
          <w:rFonts w:cs="Calibri"/>
          <w:b/>
        </w:rPr>
        <w:t>ÇÃ</w:t>
      </w:r>
      <w:r>
        <w:rPr>
          <w:rFonts w:cs="Calibri"/>
          <w:b/>
        </w:rPr>
        <w:t>O PARA HABILITA</w:t>
      </w:r>
      <w:r>
        <w:rPr>
          <w:rFonts w:cs="Calibri"/>
          <w:b/>
        </w:rPr>
        <w:t>ÇÃ</w:t>
      </w:r>
      <w:r>
        <w:rPr>
          <w:rFonts w:cs="Calibri"/>
          <w:b/>
        </w:rPr>
        <w:t>O</w:t>
      </w:r>
    </w:p>
    <w:p w:rsidR="00000000" w:rsidRDefault="0000159B" w:rsidP="00BF5580">
      <w:pPr>
        <w:pStyle w:val="normal1"/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/>
        <w:spacing w:after="0" w:line="276" w:lineRule="auto"/>
        <w:jc w:val="center"/>
        <w:rPr>
          <w:rFonts w:cs="Calibri"/>
        </w:rPr>
      </w:pPr>
      <w:r>
        <w:rPr>
          <w:rFonts w:cs="Calibri"/>
          <w:b/>
        </w:rPr>
        <w:t>EDITAL DE CHAMAMENTO P</w:t>
      </w:r>
      <w:r>
        <w:rPr>
          <w:rFonts w:cs="Calibri"/>
          <w:b/>
        </w:rPr>
        <w:t>Ú</w:t>
      </w:r>
      <w:r>
        <w:rPr>
          <w:rFonts w:cs="Calibri"/>
          <w:b/>
        </w:rPr>
        <w:t>BLICO N</w:t>
      </w:r>
      <w:r>
        <w:rPr>
          <w:rFonts w:cs="Calibri"/>
          <w:b/>
        </w:rPr>
        <w:t>º</w:t>
      </w:r>
      <w:r>
        <w:rPr>
          <w:rFonts w:cs="Calibri"/>
          <w:b/>
        </w:rPr>
        <w:t xml:space="preserve"> 01/2026</w:t>
      </w:r>
    </w:p>
    <w:p w:rsidR="00000000" w:rsidRDefault="0000159B" w:rsidP="00BF5580">
      <w:pPr>
        <w:pStyle w:val="normal1"/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/>
        <w:spacing w:after="0" w:line="276" w:lineRule="auto"/>
        <w:jc w:val="center"/>
        <w:rPr>
          <w:rFonts w:cs="Calibri"/>
        </w:rPr>
      </w:pPr>
      <w:r>
        <w:rPr>
          <w:rFonts w:cs="Calibri"/>
          <w:b/>
        </w:rPr>
        <w:t>PREMIA</w:t>
      </w:r>
      <w:r>
        <w:rPr>
          <w:rFonts w:cs="Calibri"/>
          <w:b/>
        </w:rPr>
        <w:t>ÇÃ</w:t>
      </w:r>
      <w:r>
        <w:rPr>
          <w:rFonts w:cs="Calibri"/>
          <w:b/>
        </w:rPr>
        <w:t>O PELA TRAJET</w:t>
      </w:r>
      <w:r>
        <w:rPr>
          <w:rFonts w:cs="Calibri"/>
          <w:b/>
        </w:rPr>
        <w:t>Ó</w:t>
      </w:r>
      <w:r>
        <w:rPr>
          <w:rFonts w:cs="Calibri"/>
          <w:b/>
        </w:rPr>
        <w:t xml:space="preserve">RIA CULTURAL </w:t>
      </w:r>
      <w:r>
        <w:rPr>
          <w:rFonts w:cs="Calibri"/>
          <w:b/>
        </w:rPr>
        <w:t>–</w:t>
      </w:r>
      <w:r>
        <w:rPr>
          <w:rFonts w:cs="Calibri"/>
          <w:b/>
        </w:rPr>
        <w:t xml:space="preserve"> PNAB (LEI N</w:t>
      </w:r>
      <w:r>
        <w:rPr>
          <w:rFonts w:cs="Calibri"/>
          <w:b/>
        </w:rPr>
        <w:t>º</w:t>
      </w:r>
      <w:r>
        <w:rPr>
          <w:rFonts w:cs="Calibri"/>
          <w:b/>
        </w:rPr>
        <w:t xml:space="preserve"> 14.399/2022)</w:t>
      </w:r>
    </w:p>
    <w:p w:rsidR="00000000" w:rsidRDefault="0000159B">
      <w:pPr>
        <w:pStyle w:val="normal1"/>
        <w:widowControl w:val="0"/>
        <w:spacing w:before="240" w:after="0" w:line="276" w:lineRule="auto"/>
        <w:ind w:firstLine="720"/>
        <w:jc w:val="both"/>
        <w:rPr>
          <w:rFonts w:cs="Calibri"/>
        </w:rPr>
      </w:pPr>
      <w:r>
        <w:rPr>
          <w:rFonts w:cs="Calibri"/>
          <w:b/>
        </w:rPr>
        <w:t>O MUNIC</w:t>
      </w:r>
      <w:r>
        <w:rPr>
          <w:rFonts w:cs="Calibri"/>
          <w:b/>
        </w:rPr>
        <w:t>Í</w:t>
      </w:r>
      <w:r>
        <w:rPr>
          <w:rFonts w:cs="Calibri"/>
          <w:b/>
        </w:rPr>
        <w:t>PIO DE CARVALHOS/MG</w:t>
      </w:r>
      <w:r>
        <w:rPr>
          <w:rFonts w:cs="Calibri"/>
        </w:rPr>
        <w:t>, por interm</w:t>
      </w:r>
      <w:r>
        <w:rPr>
          <w:rFonts w:cs="Calibri"/>
        </w:rPr>
        <w:t>é</w:t>
      </w:r>
      <w:r>
        <w:rPr>
          <w:rFonts w:cs="Calibri"/>
        </w:rPr>
        <w:t>dio da Secretar</w:t>
      </w:r>
      <w:r>
        <w:rPr>
          <w:rFonts w:cs="Calibri"/>
        </w:rPr>
        <w:t>ia Municipal de Turismo e Cultura, considerando o encerramento do prazo recursal sem interposi</w:t>
      </w:r>
      <w:r>
        <w:rPr>
          <w:rFonts w:cs="Calibri"/>
        </w:rPr>
        <w:t>çã</w:t>
      </w:r>
      <w:r>
        <w:rPr>
          <w:rFonts w:cs="Calibri"/>
        </w:rPr>
        <w:t>o de recursos, torna p</w:t>
      </w:r>
      <w:r>
        <w:rPr>
          <w:rFonts w:cs="Calibri"/>
        </w:rPr>
        <w:t>ú</w:t>
      </w:r>
      <w:r>
        <w:rPr>
          <w:rFonts w:cs="Calibri"/>
        </w:rPr>
        <w:t xml:space="preserve">blica a </w:t>
      </w:r>
      <w:r>
        <w:rPr>
          <w:rFonts w:cs="Calibri"/>
          <w:b/>
        </w:rPr>
        <w:t>HOMOLOGA</w:t>
      </w:r>
      <w:r>
        <w:rPr>
          <w:rFonts w:cs="Calibri"/>
          <w:b/>
        </w:rPr>
        <w:t>ÇÃ</w:t>
      </w:r>
      <w:r>
        <w:rPr>
          <w:rFonts w:cs="Calibri"/>
          <w:b/>
        </w:rPr>
        <w:t>O DO RESULTADO FINAL DA ETAPA DE AVALIA</w:t>
      </w:r>
      <w:r>
        <w:rPr>
          <w:rFonts w:cs="Calibri"/>
          <w:b/>
        </w:rPr>
        <w:t>ÇÃ</w:t>
      </w:r>
      <w:r>
        <w:rPr>
          <w:rFonts w:cs="Calibri"/>
          <w:b/>
        </w:rPr>
        <w:t>O E SELE</w:t>
      </w:r>
      <w:r>
        <w:rPr>
          <w:rFonts w:cs="Calibri"/>
          <w:b/>
        </w:rPr>
        <w:t>ÇÃ</w:t>
      </w:r>
      <w:r>
        <w:rPr>
          <w:rFonts w:cs="Calibri"/>
          <w:b/>
        </w:rPr>
        <w:t>O</w:t>
      </w:r>
      <w:r>
        <w:rPr>
          <w:rFonts w:cs="Calibri"/>
        </w:rPr>
        <w:t xml:space="preserve"> do Edital de Chamamento P</w:t>
      </w:r>
      <w:r>
        <w:rPr>
          <w:rFonts w:cs="Calibri"/>
        </w:rPr>
        <w:t>ú</w:t>
      </w:r>
      <w:r>
        <w:rPr>
          <w:rFonts w:cs="Calibri"/>
        </w:rPr>
        <w:t>blico n</w:t>
      </w:r>
      <w:r>
        <w:rPr>
          <w:rFonts w:cs="Calibri"/>
        </w:rPr>
        <w:t>º</w:t>
      </w:r>
      <w:r>
        <w:rPr>
          <w:rFonts w:cs="Calibri"/>
        </w:rPr>
        <w:t xml:space="preserve"> 01/2026, observada sua 1</w:t>
      </w:r>
      <w:r>
        <w:rPr>
          <w:rFonts w:cs="Calibri"/>
        </w:rPr>
        <w:t>ª</w:t>
      </w:r>
      <w:r>
        <w:rPr>
          <w:rFonts w:cs="Calibri"/>
        </w:rPr>
        <w:t xml:space="preserve"> Retif</w:t>
      </w:r>
      <w:r>
        <w:rPr>
          <w:rFonts w:cs="Calibri"/>
        </w:rPr>
        <w:t>ica</w:t>
      </w:r>
      <w:r>
        <w:rPr>
          <w:rFonts w:cs="Calibri"/>
        </w:rPr>
        <w:t>çã</w:t>
      </w:r>
      <w:r>
        <w:rPr>
          <w:rFonts w:cs="Calibri"/>
        </w:rPr>
        <w:t xml:space="preserve">o, e a </w:t>
      </w:r>
      <w:r>
        <w:rPr>
          <w:rFonts w:cs="Calibri"/>
          <w:b/>
        </w:rPr>
        <w:t>CONVOCA</w:t>
      </w:r>
      <w:r>
        <w:rPr>
          <w:rFonts w:cs="Calibri"/>
          <w:b/>
        </w:rPr>
        <w:t>ÇÃ</w:t>
      </w:r>
      <w:r>
        <w:rPr>
          <w:rFonts w:cs="Calibri"/>
          <w:b/>
        </w:rPr>
        <w:t>O DOS AGENTES CULTURAIS CLASSIFICADOS PARA A ETAPA DE HABILITA</w:t>
      </w:r>
      <w:r>
        <w:rPr>
          <w:rFonts w:cs="Calibri"/>
          <w:b/>
        </w:rPr>
        <w:t>ÇÃ</w:t>
      </w:r>
      <w:r>
        <w:rPr>
          <w:rFonts w:cs="Calibri"/>
          <w:b/>
        </w:rPr>
        <w:t>O</w:t>
      </w:r>
      <w:r>
        <w:rPr>
          <w:rFonts w:cs="Calibri"/>
        </w:rPr>
        <w:t>, conforme as classifica</w:t>
      </w:r>
      <w:r>
        <w:rPr>
          <w:rFonts w:cs="Calibri"/>
        </w:rPr>
        <w:t>çõ</w:t>
      </w:r>
      <w:r>
        <w:rPr>
          <w:rFonts w:cs="Calibri"/>
        </w:rPr>
        <w:t>es, notas e condi</w:t>
      </w:r>
      <w:r>
        <w:rPr>
          <w:rFonts w:cs="Calibri"/>
        </w:rPr>
        <w:t>çõ</w:t>
      </w:r>
      <w:r>
        <w:rPr>
          <w:rFonts w:cs="Calibri"/>
        </w:rPr>
        <w:t>es a seguir.</w:t>
      </w:r>
    </w:p>
    <w:p w:rsidR="00000000" w:rsidRDefault="0000159B">
      <w:pPr>
        <w:pStyle w:val="normal1"/>
        <w:keepNext/>
        <w:widowControl w:val="0"/>
        <w:spacing w:before="200" w:after="80" w:line="276" w:lineRule="auto"/>
        <w:rPr>
          <w:rFonts w:cs="Calibri"/>
        </w:rPr>
      </w:pPr>
      <w:r>
        <w:rPr>
          <w:rFonts w:cs="Calibri"/>
          <w:b/>
          <w:bCs/>
          <w:color w:val="000000"/>
        </w:rPr>
        <w:t>1. CATEGORIA: M</w:t>
      </w:r>
      <w:r>
        <w:rPr>
          <w:rFonts w:cs="Calibri"/>
          <w:b/>
          <w:bCs/>
          <w:color w:val="000000"/>
        </w:rPr>
        <w:t>Ú</w:t>
      </w:r>
      <w:r>
        <w:rPr>
          <w:rFonts w:cs="Calibri"/>
          <w:b/>
          <w:bCs/>
          <w:color w:val="000000"/>
        </w:rPr>
        <w:t xml:space="preserve">SICA </w:t>
      </w:r>
      <w:r>
        <w:rPr>
          <w:rFonts w:cs="Calibri"/>
          <w:b/>
          <w:bCs/>
          <w:color w:val="000000"/>
        </w:rPr>
        <w:t>–</w:t>
      </w:r>
      <w:r>
        <w:rPr>
          <w:rFonts w:cs="Calibri"/>
          <w:b/>
          <w:bCs/>
          <w:color w:val="000000"/>
        </w:rPr>
        <w:t xml:space="preserve"> ARTISTAS SOLOS, DUPLAS E TRIOS</w:t>
      </w:r>
    </w:p>
    <w:p w:rsidR="00000000" w:rsidRDefault="0000159B">
      <w:pPr>
        <w:pStyle w:val="normal1"/>
        <w:keepNext/>
        <w:spacing w:line="276" w:lineRule="auto"/>
        <w:rPr>
          <w:rFonts w:cs="Calibri"/>
        </w:rPr>
      </w:pPr>
      <w:r>
        <w:rPr>
          <w:rFonts w:cs="Calibri"/>
          <w:color w:val="000000"/>
        </w:rPr>
        <w:t>10 vagas: 6 ampla concorr</w:t>
      </w:r>
      <w:r>
        <w:rPr>
          <w:rFonts w:cs="Calibri"/>
          <w:color w:val="000000"/>
        </w:rPr>
        <w:t>ê</w:t>
      </w:r>
      <w:r>
        <w:rPr>
          <w:rFonts w:cs="Calibri"/>
          <w:color w:val="000000"/>
        </w:rPr>
        <w:t>ncia, 2 cota pessoa negra, 1 cot</w:t>
      </w:r>
      <w:r>
        <w:rPr>
          <w:rFonts w:cs="Calibri"/>
          <w:color w:val="000000"/>
        </w:rPr>
        <w:t>a pessoa ind</w:t>
      </w:r>
      <w:r>
        <w:rPr>
          <w:rFonts w:cs="Calibri"/>
          <w:color w:val="000000"/>
        </w:rPr>
        <w:t>í</w:t>
      </w:r>
      <w:r>
        <w:rPr>
          <w:rFonts w:cs="Calibri"/>
          <w:color w:val="000000"/>
        </w:rPr>
        <w:t>gena e 1 cota pessoa com defici</w:t>
      </w:r>
      <w:r>
        <w:rPr>
          <w:rFonts w:cs="Calibri"/>
          <w:color w:val="000000"/>
        </w:rPr>
        <w:t>ê</w:t>
      </w:r>
      <w:r>
        <w:rPr>
          <w:rFonts w:cs="Calibri"/>
          <w:color w:val="000000"/>
        </w:rPr>
        <w:t xml:space="preserve">ncia </w:t>
      </w:r>
      <w:r>
        <w:rPr>
          <w:rFonts w:cs="Calibri"/>
          <w:color w:val="000000"/>
        </w:rPr>
        <w:t>–</w:t>
      </w:r>
      <w:r>
        <w:rPr>
          <w:rFonts w:cs="Calibri"/>
          <w:color w:val="000000"/>
        </w:rPr>
        <w:t xml:space="preserve"> R$ 1.000,00 por premiado</w:t>
      </w:r>
    </w:p>
    <w:p w:rsidR="00000000" w:rsidRDefault="0000159B">
      <w:pPr>
        <w:pStyle w:val="normal1"/>
        <w:keepNext/>
        <w:widowControl w:val="0"/>
        <w:spacing w:before="80" w:after="60" w:line="276" w:lineRule="auto"/>
        <w:rPr>
          <w:rFonts w:cs="Calibri"/>
        </w:rPr>
      </w:pPr>
      <w:r>
        <w:rPr>
          <w:rFonts w:cs="Calibri"/>
          <w:b/>
          <w:bCs/>
          <w:color w:val="000000"/>
        </w:rPr>
        <w:t>CLASSIFICADOS: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092"/>
        <w:gridCol w:w="6180"/>
        <w:gridCol w:w="2836"/>
      </w:tblGrid>
      <w:tr w:rsidR="00000000">
        <w:trPr>
          <w:cantSplit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Posi</w:t>
            </w:r>
            <w:r>
              <w:rPr>
                <w:rFonts w:cs="Calibri"/>
                <w:b/>
                <w:bCs/>
                <w:color w:val="000000"/>
                <w:szCs w:val="22"/>
              </w:rPr>
              <w:t>çã</w:t>
            </w:r>
            <w:r>
              <w:rPr>
                <w:rFonts w:cs="Calibri"/>
                <w:b/>
                <w:bCs/>
                <w:color w:val="000000"/>
                <w:szCs w:val="22"/>
              </w:rPr>
              <w:t>o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Proponente / Trajet</w:t>
            </w:r>
            <w:r>
              <w:rPr>
                <w:rFonts w:cs="Calibri"/>
                <w:b/>
                <w:bCs/>
                <w:color w:val="000000"/>
                <w:szCs w:val="22"/>
              </w:rPr>
              <w:t>ó</w:t>
            </w:r>
            <w:r>
              <w:rPr>
                <w:rFonts w:cs="Calibri"/>
                <w:b/>
                <w:bCs/>
                <w:color w:val="000000"/>
                <w:szCs w:val="22"/>
              </w:rPr>
              <w:t>ria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Nota / Situa</w:t>
            </w:r>
            <w:r>
              <w:rPr>
                <w:rFonts w:cs="Calibri"/>
                <w:b/>
                <w:bCs/>
                <w:color w:val="000000"/>
                <w:szCs w:val="22"/>
              </w:rPr>
              <w:t>çã</w:t>
            </w:r>
            <w:r>
              <w:rPr>
                <w:rFonts w:cs="Calibri"/>
                <w:b/>
                <w:bCs/>
                <w:color w:val="000000"/>
                <w:szCs w:val="22"/>
              </w:rPr>
              <w:t>o</w:t>
            </w:r>
          </w:p>
        </w:tc>
      </w:tr>
      <w:tr w:rsidR="00000000">
        <w:trPr>
          <w:cantSplit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t>1</w:t>
            </w:r>
            <w:r>
              <w:rPr>
                <w:rFonts w:cs="Calibri"/>
                <w:color w:val="000000"/>
              </w:rPr>
              <w:t>º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Isabela Nascimento Carvalho</w:t>
            </w:r>
            <w:r>
              <w:rPr>
                <w:rFonts w:cs="Calibri"/>
                <w:color w:val="000000"/>
              </w:rPr>
              <w:br/>
              <w:t>Trajet</w:t>
            </w:r>
            <w:r>
              <w:rPr>
                <w:rFonts w:cs="Calibri"/>
                <w:color w:val="000000"/>
              </w:rPr>
              <w:t>ó</w:t>
            </w:r>
            <w:r>
              <w:rPr>
                <w:rFonts w:cs="Calibri"/>
                <w:color w:val="000000"/>
              </w:rPr>
              <w:t>ria: M</w:t>
            </w:r>
            <w:r>
              <w:rPr>
                <w:rFonts w:cs="Calibri"/>
                <w:color w:val="000000"/>
              </w:rPr>
              <w:t>ú</w:t>
            </w:r>
            <w:r>
              <w:rPr>
                <w:rFonts w:cs="Calibri"/>
                <w:color w:val="000000"/>
              </w:rPr>
              <w:t xml:space="preserve">sica </w:t>
            </w:r>
            <w:r>
              <w:rPr>
                <w:rFonts w:cs="Calibri"/>
                <w:color w:val="000000"/>
              </w:rPr>
              <w:t>–</w:t>
            </w:r>
            <w:r>
              <w:rPr>
                <w:rFonts w:cs="Calibri"/>
                <w:color w:val="000000"/>
              </w:rPr>
              <w:t xml:space="preserve"> canto e educa</w:t>
            </w:r>
            <w:r>
              <w:rPr>
                <w:rFonts w:cs="Calibri"/>
                <w:color w:val="000000"/>
              </w:rPr>
              <w:t>çã</w:t>
            </w:r>
            <w:r>
              <w:rPr>
                <w:rFonts w:cs="Calibri"/>
                <w:color w:val="000000"/>
              </w:rPr>
              <w:t>o musical</w:t>
            </w:r>
            <w:r>
              <w:rPr>
                <w:rFonts w:cs="Calibri"/>
                <w:color w:val="000000"/>
              </w:rPr>
              <w:br/>
              <w:t>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ncia: Ampla 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Nota: 73</w:t>
            </w:r>
            <w:r>
              <w:rPr>
                <w:rFonts w:cs="Calibri"/>
                <w:color w:val="000000"/>
              </w:rPr>
              <w:br/>
              <w:t>Classificado (AC 1)</w:t>
            </w:r>
          </w:p>
        </w:tc>
      </w:tr>
      <w:tr w:rsidR="00000000">
        <w:trPr>
          <w:cantSplit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t>2</w:t>
            </w:r>
            <w:r>
              <w:rPr>
                <w:rFonts w:cs="Calibri"/>
                <w:color w:val="000000"/>
              </w:rPr>
              <w:t>º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Isac Junior da Silva</w:t>
            </w:r>
            <w:r>
              <w:rPr>
                <w:rFonts w:cs="Calibri"/>
                <w:color w:val="000000"/>
              </w:rPr>
              <w:br/>
              <w:t>Trajet</w:t>
            </w:r>
            <w:r>
              <w:rPr>
                <w:rFonts w:cs="Calibri"/>
                <w:color w:val="000000"/>
              </w:rPr>
              <w:t>ó</w:t>
            </w:r>
            <w:r>
              <w:rPr>
                <w:rFonts w:cs="Calibri"/>
                <w:color w:val="000000"/>
              </w:rPr>
              <w:t>ria: M</w:t>
            </w:r>
            <w:r>
              <w:rPr>
                <w:rFonts w:cs="Calibri"/>
                <w:color w:val="000000"/>
              </w:rPr>
              <w:t>ú</w:t>
            </w:r>
            <w:r>
              <w:rPr>
                <w:rFonts w:cs="Calibri"/>
                <w:color w:val="000000"/>
              </w:rPr>
              <w:t xml:space="preserve">sica </w:t>
            </w:r>
            <w:r>
              <w:rPr>
                <w:rFonts w:cs="Calibri"/>
                <w:color w:val="000000"/>
              </w:rPr>
              <w:t>–</w:t>
            </w:r>
            <w:r>
              <w:rPr>
                <w:rFonts w:cs="Calibri"/>
                <w:color w:val="000000"/>
              </w:rPr>
              <w:t xml:space="preserve"> m</w:t>
            </w:r>
            <w:r>
              <w:rPr>
                <w:rFonts w:cs="Calibri"/>
                <w:color w:val="000000"/>
              </w:rPr>
              <w:t>ú</w:t>
            </w:r>
            <w:r>
              <w:rPr>
                <w:rFonts w:cs="Calibri"/>
                <w:color w:val="000000"/>
              </w:rPr>
              <w:t>sico, cantor e professor</w:t>
            </w:r>
            <w:r>
              <w:rPr>
                <w:rFonts w:cs="Calibri"/>
                <w:color w:val="000000"/>
              </w:rPr>
              <w:br/>
              <w:t>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ncia: Ampla 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Nota: 62</w:t>
            </w:r>
            <w:r>
              <w:rPr>
                <w:rFonts w:cs="Calibri"/>
                <w:color w:val="000000"/>
              </w:rPr>
              <w:br/>
              <w:t>Classificado (AC 2)</w:t>
            </w:r>
          </w:p>
        </w:tc>
      </w:tr>
      <w:tr w:rsidR="00000000">
        <w:trPr>
          <w:cantSplit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t>3</w:t>
            </w:r>
            <w:r>
              <w:rPr>
                <w:rFonts w:cs="Calibri"/>
                <w:color w:val="000000"/>
              </w:rPr>
              <w:t>º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Alisson Siqueira Nogueira</w:t>
            </w:r>
            <w:r>
              <w:rPr>
                <w:rFonts w:cs="Calibri"/>
                <w:color w:val="000000"/>
              </w:rPr>
              <w:br/>
              <w:t>Trajet</w:t>
            </w:r>
            <w:r>
              <w:rPr>
                <w:rFonts w:cs="Calibri"/>
                <w:color w:val="000000"/>
              </w:rPr>
              <w:t>ó</w:t>
            </w:r>
            <w:r>
              <w:rPr>
                <w:rFonts w:cs="Calibri"/>
                <w:color w:val="000000"/>
              </w:rPr>
              <w:t>ria: M</w:t>
            </w:r>
            <w:r>
              <w:rPr>
                <w:rFonts w:cs="Calibri"/>
                <w:color w:val="000000"/>
              </w:rPr>
              <w:t>ú</w:t>
            </w:r>
            <w:r>
              <w:rPr>
                <w:rFonts w:cs="Calibri"/>
                <w:color w:val="000000"/>
              </w:rPr>
              <w:t xml:space="preserve">sica </w:t>
            </w:r>
            <w:r>
              <w:rPr>
                <w:rFonts w:cs="Calibri"/>
                <w:color w:val="000000"/>
              </w:rPr>
              <w:t>–</w:t>
            </w:r>
            <w:r>
              <w:rPr>
                <w:rFonts w:cs="Calibri"/>
                <w:color w:val="000000"/>
              </w:rPr>
              <w:t xml:space="preserve"> banda municipal e fanfarra</w:t>
            </w:r>
            <w:r>
              <w:rPr>
                <w:rFonts w:cs="Calibri"/>
                <w:color w:val="000000"/>
              </w:rPr>
              <w:br/>
              <w:t>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ncia: Ampla 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Nota: 56</w:t>
            </w:r>
            <w:r>
              <w:rPr>
                <w:rFonts w:cs="Calibri"/>
                <w:color w:val="000000"/>
              </w:rPr>
              <w:br/>
              <w:t>Classificado (AC 3)</w:t>
            </w:r>
          </w:p>
        </w:tc>
      </w:tr>
      <w:tr w:rsidR="00000000">
        <w:trPr>
          <w:cantSplit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t>4</w:t>
            </w:r>
            <w:r>
              <w:rPr>
                <w:rFonts w:cs="Calibri"/>
                <w:color w:val="000000"/>
              </w:rPr>
              <w:t>º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Lilian e Robson / Lilian Aparecida Corr</w:t>
            </w:r>
            <w:r>
              <w:rPr>
                <w:rFonts w:cs="Calibri"/>
                <w:b/>
                <w:bCs/>
                <w:color w:val="000000"/>
              </w:rPr>
              <w:t>ê</w:t>
            </w:r>
            <w:r>
              <w:rPr>
                <w:rFonts w:cs="Calibri"/>
                <w:b/>
                <w:bCs/>
                <w:color w:val="000000"/>
              </w:rPr>
              <w:t>a</w:t>
            </w:r>
            <w:r>
              <w:rPr>
                <w:rFonts w:cs="Calibri"/>
                <w:color w:val="000000"/>
              </w:rPr>
              <w:br/>
              <w:t>Trajet</w:t>
            </w:r>
            <w:r>
              <w:rPr>
                <w:rFonts w:cs="Calibri"/>
                <w:color w:val="000000"/>
              </w:rPr>
              <w:t>ó</w:t>
            </w:r>
            <w:r>
              <w:rPr>
                <w:rFonts w:cs="Calibri"/>
                <w:color w:val="000000"/>
              </w:rPr>
              <w:t>ria: M</w:t>
            </w:r>
            <w:r>
              <w:rPr>
                <w:rFonts w:cs="Calibri"/>
                <w:color w:val="000000"/>
              </w:rPr>
              <w:t>ú</w:t>
            </w:r>
            <w:r>
              <w:rPr>
                <w:rFonts w:cs="Calibri"/>
                <w:color w:val="000000"/>
              </w:rPr>
              <w:t xml:space="preserve">sica </w:t>
            </w:r>
            <w:r>
              <w:rPr>
                <w:rFonts w:cs="Calibri"/>
                <w:color w:val="000000"/>
              </w:rPr>
              <w:t>–</w:t>
            </w:r>
            <w:r>
              <w:rPr>
                <w:rFonts w:cs="Calibri"/>
                <w:color w:val="000000"/>
              </w:rPr>
              <w:t xml:space="preserve"> dupla</w:t>
            </w:r>
            <w:r>
              <w:rPr>
                <w:rFonts w:cs="Calibri"/>
                <w:color w:val="000000"/>
              </w:rPr>
              <w:br/>
              <w:t>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ncia: Ampla 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Nota: 45</w:t>
            </w:r>
            <w:r>
              <w:rPr>
                <w:rFonts w:cs="Calibri"/>
                <w:color w:val="000000"/>
              </w:rPr>
              <w:br/>
              <w:t>Classificado (AC 4)</w:t>
            </w:r>
          </w:p>
        </w:tc>
      </w:tr>
      <w:tr w:rsidR="00000000">
        <w:trPr>
          <w:cantSplit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t>5</w:t>
            </w:r>
            <w:r>
              <w:rPr>
                <w:rFonts w:cs="Calibri"/>
                <w:color w:val="000000"/>
              </w:rPr>
              <w:t>º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Jo</w:t>
            </w:r>
            <w:r>
              <w:rPr>
                <w:rFonts w:cs="Calibri"/>
                <w:b/>
                <w:bCs/>
                <w:color w:val="000000"/>
              </w:rPr>
              <w:t>ã</w:t>
            </w:r>
            <w:r>
              <w:rPr>
                <w:rFonts w:cs="Calibri"/>
                <w:b/>
                <w:bCs/>
                <w:color w:val="000000"/>
              </w:rPr>
              <w:t>o Marcos de Carvalho Diniz (Juan Diniz)</w:t>
            </w:r>
            <w:r>
              <w:rPr>
                <w:rFonts w:cs="Calibri"/>
                <w:color w:val="000000"/>
              </w:rPr>
              <w:br/>
              <w:t>Trajet</w:t>
            </w:r>
            <w:r>
              <w:rPr>
                <w:rFonts w:cs="Calibri"/>
                <w:color w:val="000000"/>
              </w:rPr>
              <w:t>ó</w:t>
            </w:r>
            <w:r>
              <w:rPr>
                <w:rFonts w:cs="Calibri"/>
                <w:color w:val="000000"/>
              </w:rPr>
              <w:t>ria: M</w:t>
            </w:r>
            <w:r>
              <w:rPr>
                <w:rFonts w:cs="Calibri"/>
                <w:color w:val="000000"/>
              </w:rPr>
              <w:t>ú</w:t>
            </w:r>
            <w:r>
              <w:rPr>
                <w:rFonts w:cs="Calibri"/>
                <w:color w:val="000000"/>
              </w:rPr>
              <w:t xml:space="preserve">sica </w:t>
            </w:r>
            <w:r>
              <w:rPr>
                <w:rFonts w:cs="Calibri"/>
                <w:color w:val="000000"/>
              </w:rPr>
              <w:t>–</w:t>
            </w:r>
            <w:r>
              <w:rPr>
                <w:rFonts w:cs="Calibri"/>
                <w:color w:val="000000"/>
              </w:rPr>
              <w:t xml:space="preserve"> cantor e violonista</w:t>
            </w:r>
            <w:r>
              <w:rPr>
                <w:rFonts w:cs="Calibri"/>
                <w:color w:val="000000"/>
              </w:rPr>
              <w:br/>
              <w:t>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ncia: Ampla 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Nota: 36</w:t>
            </w:r>
            <w:r>
              <w:rPr>
                <w:rFonts w:cs="Calibri"/>
                <w:color w:val="000000"/>
              </w:rPr>
              <w:br/>
              <w:t>Classificado (AC 5)</w:t>
            </w:r>
          </w:p>
        </w:tc>
      </w:tr>
    </w:tbl>
    <w:p w:rsidR="00000000" w:rsidRDefault="0000159B">
      <w:pPr>
        <w:pStyle w:val="normal1"/>
        <w:widowControl w:val="0"/>
        <w:spacing w:before="80" w:after="60" w:line="276" w:lineRule="auto"/>
        <w:rPr>
          <w:rFonts w:cs="Calibri"/>
        </w:rPr>
      </w:pPr>
      <w:r>
        <w:rPr>
          <w:rFonts w:cs="Calibri"/>
          <w:b/>
          <w:bCs/>
          <w:color w:val="000000"/>
        </w:rPr>
        <w:t>SUPLENTES: N</w:t>
      </w:r>
      <w:r>
        <w:rPr>
          <w:rFonts w:cs="Calibri"/>
          <w:b/>
          <w:bCs/>
          <w:color w:val="000000"/>
        </w:rPr>
        <w:t>ã</w:t>
      </w:r>
      <w:r>
        <w:rPr>
          <w:rFonts w:cs="Calibri"/>
          <w:b/>
          <w:bCs/>
          <w:color w:val="000000"/>
        </w:rPr>
        <w:t>o h</w:t>
      </w:r>
      <w:r>
        <w:rPr>
          <w:rFonts w:cs="Calibri"/>
          <w:b/>
          <w:bCs/>
          <w:color w:val="000000"/>
        </w:rPr>
        <w:t>á</w:t>
      </w:r>
      <w:r>
        <w:rPr>
          <w:rFonts w:cs="Calibri"/>
          <w:b/>
          <w:bCs/>
          <w:color w:val="000000"/>
        </w:rPr>
        <w:t xml:space="preserve"> candidaturas suplentes nesta categoria.</w:t>
      </w:r>
    </w:p>
    <w:p w:rsidR="00000000" w:rsidRDefault="0000159B">
      <w:pPr>
        <w:pStyle w:val="normal1"/>
        <w:keepNext/>
        <w:pageBreakBefore/>
        <w:widowControl w:val="0"/>
        <w:spacing w:before="200" w:after="80" w:line="276" w:lineRule="auto"/>
        <w:rPr>
          <w:rFonts w:cs="Calibri"/>
        </w:rPr>
      </w:pPr>
      <w:r>
        <w:rPr>
          <w:rFonts w:cs="Calibri"/>
          <w:b/>
          <w:bCs/>
          <w:color w:val="000000"/>
        </w:rPr>
        <w:lastRenderedPageBreak/>
        <w:t>2. CATEGORIA: BANDAS DE M</w:t>
      </w:r>
      <w:r>
        <w:rPr>
          <w:rFonts w:cs="Calibri"/>
          <w:b/>
          <w:bCs/>
          <w:color w:val="000000"/>
        </w:rPr>
        <w:t>Ú</w:t>
      </w:r>
      <w:r>
        <w:rPr>
          <w:rFonts w:cs="Calibri"/>
          <w:b/>
          <w:bCs/>
          <w:color w:val="000000"/>
        </w:rPr>
        <w:t>SICA</w:t>
      </w:r>
    </w:p>
    <w:p w:rsidR="00000000" w:rsidRDefault="0000159B">
      <w:pPr>
        <w:pStyle w:val="normal1"/>
        <w:keepNext/>
        <w:spacing w:line="276" w:lineRule="auto"/>
        <w:rPr>
          <w:rFonts w:cs="Calibri"/>
        </w:rPr>
      </w:pPr>
      <w:r>
        <w:rPr>
          <w:rFonts w:cs="Calibri"/>
          <w:color w:val="000000"/>
        </w:rPr>
        <w:t>5 vagas: 3 ampla concorr</w:t>
      </w:r>
      <w:r>
        <w:rPr>
          <w:rFonts w:cs="Calibri"/>
          <w:color w:val="000000"/>
        </w:rPr>
        <w:t>ê</w:t>
      </w:r>
      <w:r>
        <w:rPr>
          <w:rFonts w:cs="Calibri"/>
          <w:color w:val="000000"/>
        </w:rPr>
        <w:t>ncia, 1 cota pessoa negra e 1 cota pessoa ind</w:t>
      </w:r>
      <w:r>
        <w:rPr>
          <w:rFonts w:cs="Calibri"/>
          <w:color w:val="000000"/>
        </w:rPr>
        <w:t>í</w:t>
      </w:r>
      <w:r>
        <w:rPr>
          <w:rFonts w:cs="Calibri"/>
          <w:color w:val="000000"/>
        </w:rPr>
        <w:t xml:space="preserve">gena </w:t>
      </w:r>
      <w:r>
        <w:rPr>
          <w:rFonts w:cs="Calibri"/>
          <w:color w:val="000000"/>
        </w:rPr>
        <w:t>–</w:t>
      </w:r>
      <w:r>
        <w:rPr>
          <w:rFonts w:cs="Calibri"/>
          <w:color w:val="000000"/>
        </w:rPr>
        <w:t xml:space="preserve"> R$ 2.000,00 por premiado</w:t>
      </w:r>
    </w:p>
    <w:p w:rsidR="00000000" w:rsidRDefault="0000159B">
      <w:pPr>
        <w:pStyle w:val="normal1"/>
        <w:spacing w:line="276" w:lineRule="auto"/>
        <w:rPr>
          <w:rFonts w:cs="Calibri"/>
        </w:rPr>
      </w:pPr>
      <w:r>
        <w:rPr>
          <w:rFonts w:cs="Calibri"/>
          <w:b/>
          <w:bCs/>
          <w:color w:val="000000"/>
        </w:rPr>
        <w:t>CLASSIFICADOS: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092"/>
        <w:gridCol w:w="6180"/>
        <w:gridCol w:w="2836"/>
      </w:tblGrid>
      <w:tr w:rsidR="00000000">
        <w:trPr>
          <w:cantSplit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Posi</w:t>
            </w:r>
            <w:r>
              <w:rPr>
                <w:rFonts w:cs="Calibri"/>
                <w:b/>
                <w:bCs/>
                <w:color w:val="000000"/>
                <w:szCs w:val="22"/>
              </w:rPr>
              <w:t>çã</w:t>
            </w:r>
            <w:r>
              <w:rPr>
                <w:rFonts w:cs="Calibri"/>
                <w:b/>
                <w:bCs/>
                <w:color w:val="000000"/>
                <w:szCs w:val="22"/>
              </w:rPr>
              <w:t>o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Proponente / Trajet</w:t>
            </w:r>
            <w:r>
              <w:rPr>
                <w:rFonts w:cs="Calibri"/>
                <w:b/>
                <w:bCs/>
                <w:color w:val="000000"/>
                <w:szCs w:val="22"/>
              </w:rPr>
              <w:t>ó</w:t>
            </w:r>
            <w:r>
              <w:rPr>
                <w:rFonts w:cs="Calibri"/>
                <w:b/>
                <w:bCs/>
                <w:color w:val="000000"/>
                <w:szCs w:val="22"/>
              </w:rPr>
              <w:t>ria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Nota / Situa</w:t>
            </w:r>
            <w:r>
              <w:rPr>
                <w:rFonts w:cs="Calibri"/>
                <w:b/>
                <w:bCs/>
                <w:color w:val="000000"/>
                <w:szCs w:val="22"/>
              </w:rPr>
              <w:t>çã</w:t>
            </w:r>
            <w:r>
              <w:rPr>
                <w:rFonts w:cs="Calibri"/>
                <w:b/>
                <w:bCs/>
                <w:color w:val="000000"/>
                <w:szCs w:val="22"/>
              </w:rPr>
              <w:t>o</w:t>
            </w:r>
          </w:p>
        </w:tc>
      </w:tr>
      <w:tr w:rsidR="00000000">
        <w:trPr>
          <w:cantSplit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t>1</w:t>
            </w:r>
            <w:r>
              <w:rPr>
                <w:rFonts w:cs="Calibri"/>
                <w:color w:val="000000"/>
              </w:rPr>
              <w:t>º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Minist</w:t>
            </w:r>
            <w:r>
              <w:rPr>
                <w:rFonts w:cs="Calibri"/>
                <w:b/>
                <w:bCs/>
                <w:color w:val="000000"/>
              </w:rPr>
              <w:t>é</w:t>
            </w:r>
            <w:r>
              <w:rPr>
                <w:rFonts w:cs="Calibri"/>
                <w:b/>
                <w:bCs/>
                <w:color w:val="000000"/>
              </w:rPr>
              <w:t>rio Cora</w:t>
            </w:r>
            <w:r>
              <w:rPr>
                <w:rFonts w:cs="Calibri"/>
                <w:b/>
                <w:bCs/>
                <w:color w:val="000000"/>
              </w:rPr>
              <w:t>çã</w:t>
            </w:r>
            <w:r>
              <w:rPr>
                <w:rFonts w:cs="Calibri"/>
                <w:b/>
                <w:bCs/>
                <w:color w:val="000000"/>
              </w:rPr>
              <w:t>o Adorador / V</w:t>
            </w:r>
            <w:r>
              <w:rPr>
                <w:rFonts w:cs="Calibri"/>
                <w:b/>
                <w:bCs/>
                <w:color w:val="000000"/>
              </w:rPr>
              <w:t>á</w:t>
            </w:r>
            <w:r>
              <w:rPr>
                <w:rFonts w:cs="Calibri"/>
                <w:b/>
                <w:bCs/>
                <w:color w:val="000000"/>
              </w:rPr>
              <w:t>lber Andr</w:t>
            </w:r>
            <w:r>
              <w:rPr>
                <w:rFonts w:cs="Calibri"/>
                <w:b/>
                <w:bCs/>
                <w:color w:val="000000"/>
              </w:rPr>
              <w:t>é</w:t>
            </w:r>
            <w:r>
              <w:rPr>
                <w:rFonts w:cs="Calibri"/>
                <w:b/>
                <w:bCs/>
                <w:color w:val="000000"/>
              </w:rPr>
              <w:t xml:space="preserve"> Arantes Mendes</w:t>
            </w:r>
            <w:r>
              <w:rPr>
                <w:rFonts w:cs="Calibri"/>
                <w:color w:val="000000"/>
              </w:rPr>
              <w:br/>
              <w:t>Trajet</w:t>
            </w:r>
            <w:r>
              <w:rPr>
                <w:rFonts w:cs="Calibri"/>
                <w:color w:val="000000"/>
              </w:rPr>
              <w:t>ó</w:t>
            </w:r>
            <w:r>
              <w:rPr>
                <w:rFonts w:cs="Calibri"/>
                <w:color w:val="000000"/>
              </w:rPr>
              <w:t>ria: M</w:t>
            </w:r>
            <w:r>
              <w:rPr>
                <w:rFonts w:cs="Calibri"/>
                <w:color w:val="000000"/>
              </w:rPr>
              <w:t>ú</w:t>
            </w:r>
            <w:r>
              <w:rPr>
                <w:rFonts w:cs="Calibri"/>
                <w:color w:val="000000"/>
              </w:rPr>
              <w:t xml:space="preserve">sica </w:t>
            </w:r>
            <w:r>
              <w:rPr>
                <w:rFonts w:cs="Calibri"/>
                <w:color w:val="000000"/>
              </w:rPr>
              <w:t>–</w:t>
            </w:r>
            <w:r>
              <w:rPr>
                <w:rFonts w:cs="Calibri"/>
                <w:color w:val="000000"/>
              </w:rPr>
              <w:t xml:space="preserve"> minist</w:t>
            </w:r>
            <w:r>
              <w:rPr>
                <w:rFonts w:cs="Calibri"/>
                <w:color w:val="000000"/>
              </w:rPr>
              <w:t>é</w:t>
            </w:r>
            <w:r>
              <w:rPr>
                <w:rFonts w:cs="Calibri"/>
                <w:color w:val="000000"/>
              </w:rPr>
              <w:t>rio de louvor</w:t>
            </w:r>
            <w:r>
              <w:rPr>
                <w:rFonts w:cs="Calibri"/>
                <w:color w:val="000000"/>
              </w:rPr>
              <w:br/>
              <w:t>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ncia: Ampla 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Nota: 44</w:t>
            </w:r>
            <w:r>
              <w:rPr>
                <w:rFonts w:cs="Calibri"/>
                <w:color w:val="000000"/>
              </w:rPr>
              <w:br/>
              <w:t>Classificado (AC 1)</w:t>
            </w:r>
          </w:p>
        </w:tc>
      </w:tr>
    </w:tbl>
    <w:p w:rsidR="00000000" w:rsidRDefault="0000159B">
      <w:pPr>
        <w:pStyle w:val="normal1"/>
        <w:widowControl w:val="0"/>
        <w:spacing w:before="80" w:after="60" w:line="276" w:lineRule="auto"/>
        <w:rPr>
          <w:rFonts w:cs="Calibri"/>
        </w:rPr>
      </w:pPr>
      <w:r>
        <w:rPr>
          <w:rFonts w:cs="Calibri"/>
          <w:b/>
          <w:bCs/>
          <w:color w:val="000000"/>
        </w:rPr>
        <w:t>SUPLENTES: N</w:t>
      </w:r>
      <w:r>
        <w:rPr>
          <w:rFonts w:cs="Calibri"/>
          <w:b/>
          <w:bCs/>
          <w:color w:val="000000"/>
        </w:rPr>
        <w:t>ã</w:t>
      </w:r>
      <w:r>
        <w:rPr>
          <w:rFonts w:cs="Calibri"/>
          <w:b/>
          <w:bCs/>
          <w:color w:val="000000"/>
        </w:rPr>
        <w:t>o h</w:t>
      </w:r>
      <w:r>
        <w:rPr>
          <w:rFonts w:cs="Calibri"/>
          <w:b/>
          <w:bCs/>
          <w:color w:val="000000"/>
        </w:rPr>
        <w:t>á</w:t>
      </w:r>
      <w:r>
        <w:rPr>
          <w:rFonts w:cs="Calibri"/>
          <w:b/>
          <w:bCs/>
          <w:color w:val="000000"/>
        </w:rPr>
        <w:t xml:space="preserve"> candidaturas suplentes nesta categoria.</w:t>
      </w:r>
    </w:p>
    <w:p w:rsidR="00000000" w:rsidRDefault="0000159B">
      <w:pPr>
        <w:pStyle w:val="normal1"/>
        <w:keepNext/>
        <w:widowControl w:val="0"/>
        <w:spacing w:before="200" w:after="80" w:line="276" w:lineRule="auto"/>
        <w:rPr>
          <w:rFonts w:cs="Calibri"/>
        </w:rPr>
      </w:pPr>
      <w:r>
        <w:rPr>
          <w:rFonts w:cs="Calibri"/>
          <w:b/>
          <w:bCs/>
          <w:color w:val="000000"/>
        </w:rPr>
        <w:t>3. CATEGORIA: CULTURA POPULAR E ARTESANATO</w:t>
      </w:r>
    </w:p>
    <w:p w:rsidR="00000000" w:rsidRDefault="0000159B">
      <w:pPr>
        <w:pStyle w:val="normal1"/>
        <w:keepNext/>
        <w:spacing w:line="276" w:lineRule="auto"/>
        <w:rPr>
          <w:rFonts w:cs="Calibri"/>
        </w:rPr>
      </w:pPr>
      <w:r>
        <w:rPr>
          <w:rFonts w:cs="Calibri"/>
          <w:color w:val="000000"/>
        </w:rPr>
        <w:t>20 vagas: 12 ampla concorr</w:t>
      </w:r>
      <w:r>
        <w:rPr>
          <w:rFonts w:cs="Calibri"/>
          <w:color w:val="000000"/>
        </w:rPr>
        <w:t>ê</w:t>
      </w:r>
      <w:r>
        <w:rPr>
          <w:rFonts w:cs="Calibri"/>
          <w:color w:val="000000"/>
        </w:rPr>
        <w:t>ncia, 5 cota pessoa negra, 2 cota pessoa ind</w:t>
      </w:r>
      <w:r>
        <w:rPr>
          <w:rFonts w:cs="Calibri"/>
          <w:color w:val="000000"/>
        </w:rPr>
        <w:t>í</w:t>
      </w:r>
      <w:r>
        <w:rPr>
          <w:rFonts w:cs="Calibri"/>
          <w:color w:val="000000"/>
        </w:rPr>
        <w:t>gena e 1 cota pessoa com defici</w:t>
      </w:r>
      <w:r>
        <w:rPr>
          <w:rFonts w:cs="Calibri"/>
          <w:color w:val="000000"/>
        </w:rPr>
        <w:t>ê</w:t>
      </w:r>
      <w:r>
        <w:rPr>
          <w:rFonts w:cs="Calibri"/>
          <w:color w:val="000000"/>
        </w:rPr>
        <w:t xml:space="preserve">ncia </w:t>
      </w:r>
      <w:r>
        <w:rPr>
          <w:rFonts w:cs="Calibri"/>
          <w:color w:val="000000"/>
        </w:rPr>
        <w:t>–</w:t>
      </w:r>
      <w:r>
        <w:rPr>
          <w:rFonts w:cs="Calibri"/>
          <w:color w:val="000000"/>
        </w:rPr>
        <w:t xml:space="preserve"> R$ 500,00 por premiado</w:t>
      </w:r>
    </w:p>
    <w:p w:rsidR="00000000" w:rsidRDefault="0000159B">
      <w:pPr>
        <w:pStyle w:val="normal1"/>
        <w:keepNext/>
        <w:widowControl w:val="0"/>
        <w:spacing w:before="80" w:after="60" w:line="276" w:lineRule="auto"/>
        <w:rPr>
          <w:rFonts w:cs="Calibri"/>
        </w:rPr>
      </w:pPr>
      <w:r>
        <w:rPr>
          <w:rFonts w:cs="Calibri"/>
          <w:b/>
          <w:bCs/>
          <w:color w:val="000000"/>
        </w:rPr>
        <w:t>CLASSIFICADOS: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092"/>
        <w:gridCol w:w="6180"/>
        <w:gridCol w:w="2836"/>
      </w:tblGrid>
      <w:tr w:rsidR="00000000">
        <w:trPr>
          <w:cantSplit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Posi</w:t>
            </w:r>
            <w:r>
              <w:rPr>
                <w:rFonts w:cs="Calibri"/>
                <w:b/>
                <w:bCs/>
                <w:color w:val="000000"/>
                <w:szCs w:val="22"/>
              </w:rPr>
              <w:t>çã</w:t>
            </w:r>
            <w:r>
              <w:rPr>
                <w:rFonts w:cs="Calibri"/>
                <w:b/>
                <w:bCs/>
                <w:color w:val="000000"/>
                <w:szCs w:val="22"/>
              </w:rPr>
              <w:t>o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Proponente / Trajet</w:t>
            </w:r>
            <w:r>
              <w:rPr>
                <w:rFonts w:cs="Calibri"/>
                <w:b/>
                <w:bCs/>
                <w:color w:val="000000"/>
                <w:szCs w:val="22"/>
              </w:rPr>
              <w:t>ó</w:t>
            </w:r>
            <w:r>
              <w:rPr>
                <w:rFonts w:cs="Calibri"/>
                <w:b/>
                <w:bCs/>
                <w:color w:val="000000"/>
                <w:szCs w:val="22"/>
              </w:rPr>
              <w:t>ria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Nota / Situa</w:t>
            </w:r>
            <w:r>
              <w:rPr>
                <w:rFonts w:cs="Calibri"/>
                <w:b/>
                <w:bCs/>
                <w:color w:val="000000"/>
                <w:szCs w:val="22"/>
              </w:rPr>
              <w:t>çã</w:t>
            </w:r>
            <w:r>
              <w:rPr>
                <w:rFonts w:cs="Calibri"/>
                <w:b/>
                <w:bCs/>
                <w:color w:val="000000"/>
                <w:szCs w:val="22"/>
              </w:rPr>
              <w:t>o</w:t>
            </w:r>
          </w:p>
        </w:tc>
      </w:tr>
      <w:tr w:rsidR="00000000">
        <w:trPr>
          <w:cantSplit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t>1</w:t>
            </w:r>
            <w:r>
              <w:rPr>
                <w:rFonts w:cs="Calibri"/>
                <w:color w:val="000000"/>
              </w:rPr>
              <w:t>º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Helena Amaral Sant Ana</w:t>
            </w:r>
            <w:r>
              <w:rPr>
                <w:rFonts w:cs="Calibri"/>
                <w:color w:val="000000"/>
              </w:rPr>
              <w:br/>
              <w:t>Trajet</w:t>
            </w:r>
            <w:r>
              <w:rPr>
                <w:rFonts w:cs="Calibri"/>
                <w:color w:val="000000"/>
              </w:rPr>
              <w:t>ó</w:t>
            </w:r>
            <w:r>
              <w:rPr>
                <w:rFonts w:cs="Calibri"/>
                <w:color w:val="000000"/>
              </w:rPr>
              <w:t xml:space="preserve">ria: Cultura popular </w:t>
            </w:r>
            <w:r>
              <w:rPr>
                <w:rFonts w:cs="Calibri"/>
                <w:color w:val="000000"/>
              </w:rPr>
              <w:t>–</w:t>
            </w:r>
            <w:r>
              <w:rPr>
                <w:rFonts w:cs="Calibri"/>
                <w:color w:val="000000"/>
              </w:rPr>
              <w:t xml:space="preserve"> mem</w:t>
            </w:r>
            <w:r>
              <w:rPr>
                <w:rFonts w:cs="Calibri"/>
                <w:color w:val="000000"/>
              </w:rPr>
              <w:t>ó</w:t>
            </w:r>
            <w:r>
              <w:rPr>
                <w:rFonts w:cs="Calibri"/>
                <w:color w:val="000000"/>
              </w:rPr>
              <w:t>ria e patrim</w:t>
            </w:r>
            <w:r>
              <w:rPr>
                <w:rFonts w:cs="Calibri"/>
                <w:color w:val="000000"/>
              </w:rPr>
              <w:t>ô</w:t>
            </w:r>
            <w:r>
              <w:rPr>
                <w:rFonts w:cs="Calibri"/>
                <w:color w:val="000000"/>
              </w:rPr>
              <w:t>nio</w:t>
            </w:r>
            <w:r>
              <w:rPr>
                <w:rFonts w:cs="Calibri"/>
                <w:color w:val="000000"/>
              </w:rPr>
              <w:br/>
              <w:t>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ncia: Ampla 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Nota: 66</w:t>
            </w:r>
            <w:r>
              <w:rPr>
                <w:rFonts w:cs="Calibri"/>
                <w:color w:val="000000"/>
              </w:rPr>
              <w:br/>
              <w:t>Classificado (AC 1)</w:t>
            </w:r>
          </w:p>
        </w:tc>
      </w:tr>
      <w:tr w:rsidR="00000000">
        <w:trPr>
          <w:cantSplit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t>2</w:t>
            </w:r>
            <w:r>
              <w:rPr>
                <w:rFonts w:cs="Calibri"/>
                <w:color w:val="000000"/>
              </w:rPr>
              <w:t>º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Darcley Feij</w:t>
            </w:r>
            <w:r>
              <w:rPr>
                <w:rFonts w:cs="Calibri"/>
                <w:b/>
                <w:bCs/>
                <w:color w:val="000000"/>
              </w:rPr>
              <w:t>ô</w:t>
            </w:r>
            <w:r>
              <w:rPr>
                <w:rFonts w:cs="Calibri"/>
                <w:b/>
                <w:bCs/>
                <w:color w:val="000000"/>
              </w:rPr>
              <w:t xml:space="preserve"> de Oliveira Nogueira</w:t>
            </w:r>
            <w:r>
              <w:rPr>
                <w:rFonts w:cs="Calibri"/>
                <w:color w:val="000000"/>
              </w:rPr>
              <w:br/>
              <w:t>Trajet</w:t>
            </w:r>
            <w:r>
              <w:rPr>
                <w:rFonts w:cs="Calibri"/>
                <w:color w:val="000000"/>
              </w:rPr>
              <w:t>ó</w:t>
            </w:r>
            <w:r>
              <w:rPr>
                <w:rFonts w:cs="Calibri"/>
                <w:color w:val="000000"/>
              </w:rPr>
              <w:t>ria: Artesanato</w:t>
            </w:r>
            <w:r>
              <w:rPr>
                <w:rFonts w:cs="Calibri"/>
                <w:color w:val="000000"/>
              </w:rPr>
              <w:br/>
              <w:t>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ncia: Ampla 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Nota: 63</w:t>
            </w:r>
            <w:r>
              <w:rPr>
                <w:rFonts w:cs="Calibri"/>
                <w:color w:val="000000"/>
              </w:rPr>
              <w:br/>
              <w:t>Classificado (AC 2)</w:t>
            </w:r>
          </w:p>
        </w:tc>
      </w:tr>
      <w:tr w:rsidR="00000000">
        <w:trPr>
          <w:cantSplit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t>3</w:t>
            </w:r>
            <w:r>
              <w:rPr>
                <w:rFonts w:cs="Calibri"/>
                <w:color w:val="000000"/>
              </w:rPr>
              <w:t>º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Jo</w:t>
            </w:r>
            <w:r>
              <w:rPr>
                <w:rFonts w:cs="Calibri"/>
                <w:b/>
                <w:bCs/>
                <w:color w:val="000000"/>
              </w:rPr>
              <w:t>ã</w:t>
            </w:r>
            <w:r>
              <w:rPr>
                <w:rFonts w:cs="Calibri"/>
                <w:b/>
                <w:bCs/>
                <w:color w:val="000000"/>
              </w:rPr>
              <w:t>o Batista Nascimento de Oliveira</w:t>
            </w:r>
            <w:r>
              <w:rPr>
                <w:rFonts w:cs="Calibri"/>
                <w:color w:val="000000"/>
              </w:rPr>
              <w:br/>
              <w:t>Trajet</w:t>
            </w:r>
            <w:r>
              <w:rPr>
                <w:rFonts w:cs="Calibri"/>
                <w:color w:val="000000"/>
              </w:rPr>
              <w:t>ó</w:t>
            </w:r>
            <w:r>
              <w:rPr>
                <w:rFonts w:cs="Calibri"/>
                <w:color w:val="000000"/>
              </w:rPr>
              <w:t xml:space="preserve">ria: Cultura popular </w:t>
            </w:r>
            <w:r>
              <w:rPr>
                <w:rFonts w:cs="Calibri"/>
                <w:color w:val="000000"/>
              </w:rPr>
              <w:t>–</w:t>
            </w:r>
            <w:r>
              <w:rPr>
                <w:rFonts w:cs="Calibri"/>
                <w:color w:val="000000"/>
              </w:rPr>
              <w:t xml:space="preserve"> capoeira</w:t>
            </w:r>
            <w:r>
              <w:rPr>
                <w:rFonts w:cs="Calibri"/>
                <w:color w:val="000000"/>
              </w:rPr>
              <w:br/>
              <w:t>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ncia: Ampla 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Nota: 62</w:t>
            </w:r>
            <w:r>
              <w:rPr>
                <w:rFonts w:cs="Calibri"/>
                <w:color w:val="000000"/>
              </w:rPr>
              <w:br/>
              <w:t>Classificado (AC 3)</w:t>
            </w:r>
          </w:p>
        </w:tc>
      </w:tr>
      <w:tr w:rsidR="00000000">
        <w:trPr>
          <w:cantSplit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t>4</w:t>
            </w:r>
            <w:r>
              <w:rPr>
                <w:rFonts w:cs="Calibri"/>
                <w:color w:val="000000"/>
              </w:rPr>
              <w:t>º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Edmilson Luiz da Silva Maciel</w:t>
            </w:r>
            <w:r>
              <w:rPr>
                <w:rFonts w:cs="Calibri"/>
                <w:color w:val="000000"/>
              </w:rPr>
              <w:br/>
              <w:t>Trajet</w:t>
            </w:r>
            <w:r>
              <w:rPr>
                <w:rFonts w:cs="Calibri"/>
                <w:color w:val="000000"/>
              </w:rPr>
              <w:t>ó</w:t>
            </w:r>
            <w:r>
              <w:rPr>
                <w:rFonts w:cs="Calibri"/>
                <w:color w:val="000000"/>
              </w:rPr>
              <w:t xml:space="preserve">ria: Artesanato </w:t>
            </w:r>
            <w:r>
              <w:rPr>
                <w:rFonts w:cs="Calibri"/>
                <w:color w:val="000000"/>
              </w:rPr>
              <w:t>–</w:t>
            </w:r>
            <w:r>
              <w:rPr>
                <w:rFonts w:cs="Calibri"/>
                <w:color w:val="000000"/>
              </w:rPr>
              <w:t xml:space="preserve"> tecelagem</w:t>
            </w:r>
            <w:r>
              <w:rPr>
                <w:rFonts w:cs="Calibri"/>
                <w:color w:val="000000"/>
              </w:rPr>
              <w:br/>
              <w:t>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ncia: Ampla 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Nota: 54</w:t>
            </w:r>
            <w:r>
              <w:rPr>
                <w:rFonts w:cs="Calibri"/>
                <w:color w:val="000000"/>
              </w:rPr>
              <w:br/>
              <w:t>Classificado (AC 4)</w:t>
            </w:r>
          </w:p>
        </w:tc>
      </w:tr>
      <w:tr w:rsidR="00000000">
        <w:trPr>
          <w:cantSplit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t>5</w:t>
            </w:r>
            <w:r>
              <w:rPr>
                <w:rFonts w:cs="Calibri"/>
                <w:color w:val="000000"/>
              </w:rPr>
              <w:t>º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Carlos Stoessel Varginha Otozoli</w:t>
            </w:r>
            <w:r>
              <w:rPr>
                <w:rFonts w:cs="Calibri"/>
                <w:color w:val="000000"/>
              </w:rPr>
              <w:br/>
              <w:t>Trajet</w:t>
            </w:r>
            <w:r>
              <w:rPr>
                <w:rFonts w:cs="Calibri"/>
                <w:color w:val="000000"/>
              </w:rPr>
              <w:t>ó</w:t>
            </w:r>
            <w:r>
              <w:rPr>
                <w:rFonts w:cs="Calibri"/>
                <w:color w:val="000000"/>
              </w:rPr>
              <w:t xml:space="preserve">ria: Cultura popular </w:t>
            </w:r>
            <w:r>
              <w:rPr>
                <w:rFonts w:cs="Calibri"/>
                <w:color w:val="000000"/>
              </w:rPr>
              <w:t>–</w:t>
            </w:r>
            <w:r>
              <w:rPr>
                <w:rFonts w:cs="Calibri"/>
                <w:color w:val="000000"/>
              </w:rPr>
              <w:t xml:space="preserve"> mem</w:t>
            </w:r>
            <w:r>
              <w:rPr>
                <w:rFonts w:cs="Calibri"/>
                <w:color w:val="000000"/>
              </w:rPr>
              <w:t>ó</w:t>
            </w:r>
            <w:r>
              <w:rPr>
                <w:rFonts w:cs="Calibri"/>
                <w:color w:val="000000"/>
              </w:rPr>
              <w:t>ria local, literatura e m</w:t>
            </w:r>
            <w:r>
              <w:rPr>
                <w:rFonts w:cs="Calibri"/>
                <w:color w:val="000000"/>
              </w:rPr>
              <w:t>ú</w:t>
            </w:r>
            <w:r>
              <w:rPr>
                <w:rFonts w:cs="Calibri"/>
                <w:color w:val="000000"/>
              </w:rPr>
              <w:t>sica</w:t>
            </w:r>
            <w:r>
              <w:rPr>
                <w:rFonts w:cs="Calibri"/>
                <w:color w:val="000000"/>
              </w:rPr>
              <w:br/>
              <w:t>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ncia: Ampla 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Nota: 53</w:t>
            </w:r>
            <w:r>
              <w:rPr>
                <w:rFonts w:cs="Calibri"/>
                <w:color w:val="000000"/>
              </w:rPr>
              <w:br/>
              <w:t>Classificado (AC 5)</w:t>
            </w:r>
          </w:p>
        </w:tc>
      </w:tr>
      <w:tr w:rsidR="00000000">
        <w:trPr>
          <w:cantSplit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t>6</w:t>
            </w:r>
            <w:r>
              <w:rPr>
                <w:rFonts w:cs="Calibri"/>
                <w:color w:val="000000"/>
              </w:rPr>
              <w:t>º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Renato Maciel L</w:t>
            </w:r>
            <w:r>
              <w:rPr>
                <w:rFonts w:cs="Calibri"/>
                <w:b/>
                <w:bCs/>
                <w:color w:val="000000"/>
              </w:rPr>
              <w:t>iborio</w:t>
            </w:r>
            <w:r>
              <w:rPr>
                <w:rFonts w:cs="Calibri"/>
                <w:color w:val="000000"/>
              </w:rPr>
              <w:br/>
              <w:t>Trajet</w:t>
            </w:r>
            <w:r>
              <w:rPr>
                <w:rFonts w:cs="Calibri"/>
                <w:color w:val="000000"/>
              </w:rPr>
              <w:t>ó</w:t>
            </w:r>
            <w:r>
              <w:rPr>
                <w:rFonts w:cs="Calibri"/>
                <w:color w:val="000000"/>
              </w:rPr>
              <w:t xml:space="preserve">ria: Artes visuais </w:t>
            </w:r>
            <w:r>
              <w:rPr>
                <w:rFonts w:cs="Calibri"/>
                <w:color w:val="000000"/>
              </w:rPr>
              <w:t>–</w:t>
            </w:r>
            <w:r>
              <w:rPr>
                <w:rFonts w:cs="Calibri"/>
                <w:color w:val="000000"/>
              </w:rPr>
              <w:t xml:space="preserve"> pintura</w:t>
            </w:r>
            <w:r>
              <w:rPr>
                <w:rFonts w:cs="Calibri"/>
                <w:color w:val="000000"/>
              </w:rPr>
              <w:br/>
              <w:t>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ncia: Ampla 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Nota: 39</w:t>
            </w:r>
            <w:r>
              <w:rPr>
                <w:rFonts w:cs="Calibri"/>
                <w:color w:val="000000"/>
              </w:rPr>
              <w:br/>
              <w:t>Classificado (AC 6)</w:t>
            </w:r>
          </w:p>
        </w:tc>
      </w:tr>
      <w:tr w:rsidR="00000000">
        <w:trPr>
          <w:cantSplit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lastRenderedPageBreak/>
              <w:t>7</w:t>
            </w:r>
            <w:r>
              <w:rPr>
                <w:rFonts w:cs="Calibri"/>
                <w:color w:val="000000"/>
              </w:rPr>
              <w:t>º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B</w:t>
            </w:r>
            <w:r>
              <w:rPr>
                <w:rFonts w:cs="Calibri"/>
                <w:b/>
                <w:bCs/>
                <w:color w:val="000000"/>
              </w:rPr>
              <w:t>á</w:t>
            </w:r>
            <w:r>
              <w:rPr>
                <w:rFonts w:cs="Calibri"/>
                <w:b/>
                <w:bCs/>
                <w:color w:val="000000"/>
              </w:rPr>
              <w:t>rbara Amaral Braga Sant</w:t>
            </w:r>
            <w:r>
              <w:rPr>
                <w:rFonts w:cs="Calibri"/>
                <w:b/>
                <w:bCs/>
                <w:color w:val="000000"/>
              </w:rPr>
              <w:t>’</w:t>
            </w:r>
            <w:r>
              <w:rPr>
                <w:rFonts w:cs="Calibri"/>
                <w:b/>
                <w:bCs/>
                <w:color w:val="000000"/>
              </w:rPr>
              <w:t>Ana</w:t>
            </w:r>
            <w:r>
              <w:rPr>
                <w:rFonts w:cs="Calibri"/>
                <w:color w:val="000000"/>
              </w:rPr>
              <w:br/>
              <w:t>Trajet</w:t>
            </w:r>
            <w:r>
              <w:rPr>
                <w:rFonts w:cs="Calibri"/>
                <w:color w:val="000000"/>
              </w:rPr>
              <w:t>ó</w:t>
            </w:r>
            <w:r>
              <w:rPr>
                <w:rFonts w:cs="Calibri"/>
                <w:color w:val="000000"/>
              </w:rPr>
              <w:t>ria: Maquiagem art</w:t>
            </w:r>
            <w:r>
              <w:rPr>
                <w:rFonts w:cs="Calibri"/>
                <w:color w:val="000000"/>
              </w:rPr>
              <w:t>í</w:t>
            </w:r>
            <w:r>
              <w:rPr>
                <w:rFonts w:cs="Calibri"/>
                <w:color w:val="000000"/>
              </w:rPr>
              <w:t>stica</w:t>
            </w:r>
            <w:r>
              <w:rPr>
                <w:rFonts w:cs="Calibri"/>
                <w:color w:val="000000"/>
              </w:rPr>
              <w:br/>
              <w:t>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ncia: Ampla 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Nota: 39</w:t>
            </w:r>
            <w:r>
              <w:rPr>
                <w:rFonts w:cs="Calibri"/>
                <w:color w:val="000000"/>
              </w:rPr>
              <w:br/>
              <w:t>Classificado (AC 7)</w:t>
            </w:r>
          </w:p>
        </w:tc>
      </w:tr>
      <w:tr w:rsidR="00000000">
        <w:trPr>
          <w:cantSplit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t>8</w:t>
            </w:r>
            <w:r>
              <w:rPr>
                <w:rFonts w:cs="Calibri"/>
                <w:color w:val="000000"/>
              </w:rPr>
              <w:t>º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Erica Lucchesi Papera</w:t>
            </w:r>
            <w:r>
              <w:rPr>
                <w:rFonts w:cs="Calibri"/>
                <w:color w:val="000000"/>
              </w:rPr>
              <w:br/>
              <w:t>Trajet</w:t>
            </w:r>
            <w:r>
              <w:rPr>
                <w:rFonts w:cs="Calibri"/>
                <w:color w:val="000000"/>
              </w:rPr>
              <w:t>ó</w:t>
            </w:r>
            <w:r>
              <w:rPr>
                <w:rFonts w:cs="Calibri"/>
                <w:color w:val="000000"/>
              </w:rPr>
              <w:t xml:space="preserve">ria: Artes visuais </w:t>
            </w:r>
            <w:r>
              <w:rPr>
                <w:rFonts w:cs="Calibri"/>
                <w:color w:val="000000"/>
              </w:rPr>
              <w:t>–</w:t>
            </w:r>
            <w:r>
              <w:rPr>
                <w:rFonts w:cs="Calibri"/>
                <w:color w:val="000000"/>
              </w:rPr>
              <w:t xml:space="preserve"> pintura em tela</w:t>
            </w:r>
            <w:r>
              <w:rPr>
                <w:rFonts w:cs="Calibri"/>
                <w:color w:val="000000"/>
              </w:rPr>
              <w:br/>
              <w:t>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ncia: Ampla 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Nota: 38</w:t>
            </w:r>
            <w:r>
              <w:rPr>
                <w:rFonts w:cs="Calibri"/>
                <w:color w:val="000000"/>
              </w:rPr>
              <w:br/>
              <w:t>Classificado (AC 8)</w:t>
            </w:r>
          </w:p>
        </w:tc>
      </w:tr>
      <w:tr w:rsidR="00000000">
        <w:trPr>
          <w:cantSplit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t>9</w:t>
            </w:r>
            <w:r>
              <w:rPr>
                <w:rFonts w:cs="Calibri"/>
                <w:color w:val="000000"/>
              </w:rPr>
              <w:t>º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Pietra Arantes Medeiros</w:t>
            </w:r>
            <w:r>
              <w:rPr>
                <w:rFonts w:cs="Calibri"/>
                <w:color w:val="000000"/>
              </w:rPr>
              <w:br/>
              <w:t>Trajet</w:t>
            </w:r>
            <w:r>
              <w:rPr>
                <w:rFonts w:cs="Calibri"/>
                <w:color w:val="000000"/>
              </w:rPr>
              <w:t>ó</w:t>
            </w:r>
            <w:r>
              <w:rPr>
                <w:rFonts w:cs="Calibri"/>
                <w:color w:val="000000"/>
              </w:rPr>
              <w:t xml:space="preserve">ria: Artes visuais </w:t>
            </w:r>
            <w:r>
              <w:rPr>
                <w:rFonts w:cs="Calibri"/>
                <w:color w:val="000000"/>
              </w:rPr>
              <w:t>–</w:t>
            </w:r>
            <w:r>
              <w:rPr>
                <w:rFonts w:cs="Calibri"/>
                <w:color w:val="000000"/>
              </w:rPr>
              <w:t xml:space="preserve"> desenho</w:t>
            </w:r>
            <w:r>
              <w:rPr>
                <w:rFonts w:cs="Calibri"/>
                <w:color w:val="000000"/>
              </w:rPr>
              <w:br/>
              <w:t>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ncia: Ampla 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Nota: 30</w:t>
            </w:r>
            <w:r>
              <w:rPr>
                <w:rFonts w:cs="Calibri"/>
                <w:color w:val="000000"/>
              </w:rPr>
              <w:br/>
              <w:t>Classificado (AC 9)</w:t>
            </w:r>
          </w:p>
        </w:tc>
      </w:tr>
      <w:tr w:rsidR="00000000">
        <w:trPr>
          <w:cantSplit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t>1</w:t>
            </w:r>
            <w:r>
              <w:rPr>
                <w:rFonts w:cs="Calibri"/>
                <w:color w:val="000000"/>
              </w:rPr>
              <w:t>0</w:t>
            </w:r>
            <w:r>
              <w:rPr>
                <w:rFonts w:cs="Calibri"/>
                <w:color w:val="000000"/>
              </w:rPr>
              <w:t>º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Maique de Campos Nunes</w:t>
            </w:r>
            <w:r>
              <w:rPr>
                <w:rFonts w:cs="Calibri"/>
                <w:color w:val="000000"/>
              </w:rPr>
              <w:br/>
              <w:t>Trajet</w:t>
            </w:r>
            <w:r>
              <w:rPr>
                <w:rFonts w:cs="Calibri"/>
                <w:color w:val="000000"/>
              </w:rPr>
              <w:t>ó</w:t>
            </w:r>
            <w:r>
              <w:rPr>
                <w:rFonts w:cs="Calibri"/>
                <w:color w:val="000000"/>
              </w:rPr>
              <w:t xml:space="preserve">ria: Artes visuais </w:t>
            </w:r>
            <w:r>
              <w:rPr>
                <w:rFonts w:cs="Calibri"/>
                <w:color w:val="000000"/>
              </w:rPr>
              <w:t>–</w:t>
            </w:r>
            <w:r>
              <w:rPr>
                <w:rFonts w:cs="Calibri"/>
                <w:color w:val="000000"/>
              </w:rPr>
              <w:t xml:space="preserve"> pintura e desenho</w:t>
            </w:r>
            <w:r>
              <w:rPr>
                <w:rFonts w:cs="Calibri"/>
                <w:color w:val="000000"/>
              </w:rPr>
              <w:br/>
              <w:t>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ncia: Ampla 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Nota: 30</w:t>
            </w:r>
            <w:r>
              <w:rPr>
                <w:rFonts w:cs="Calibri"/>
                <w:color w:val="000000"/>
              </w:rPr>
              <w:br/>
              <w:t>Classificado (AC 10)</w:t>
            </w:r>
          </w:p>
        </w:tc>
      </w:tr>
    </w:tbl>
    <w:p w:rsidR="00000000" w:rsidRDefault="0000159B">
      <w:pPr>
        <w:pStyle w:val="normal1"/>
        <w:widowControl w:val="0"/>
        <w:spacing w:before="80" w:after="60" w:line="276" w:lineRule="auto"/>
        <w:rPr>
          <w:rFonts w:cs="Calibri"/>
        </w:rPr>
      </w:pPr>
      <w:r>
        <w:rPr>
          <w:rFonts w:cs="Calibri"/>
          <w:b/>
          <w:bCs/>
          <w:color w:val="000000"/>
        </w:rPr>
        <w:t>SUPLENTES: N</w:t>
      </w:r>
      <w:r>
        <w:rPr>
          <w:rFonts w:cs="Calibri"/>
          <w:b/>
          <w:bCs/>
          <w:color w:val="000000"/>
        </w:rPr>
        <w:t>ã</w:t>
      </w:r>
      <w:r>
        <w:rPr>
          <w:rFonts w:cs="Calibri"/>
          <w:b/>
          <w:bCs/>
          <w:color w:val="000000"/>
        </w:rPr>
        <w:t>o h</w:t>
      </w:r>
      <w:r>
        <w:rPr>
          <w:rFonts w:cs="Calibri"/>
          <w:b/>
          <w:bCs/>
          <w:color w:val="000000"/>
        </w:rPr>
        <w:t>á</w:t>
      </w:r>
      <w:r>
        <w:rPr>
          <w:rFonts w:cs="Calibri"/>
          <w:b/>
          <w:bCs/>
          <w:color w:val="000000"/>
        </w:rPr>
        <w:t xml:space="preserve"> candidaturas suplentes nesta categoria.</w:t>
      </w:r>
    </w:p>
    <w:p w:rsidR="00000000" w:rsidRDefault="0000159B">
      <w:pPr>
        <w:pStyle w:val="normal1"/>
        <w:keepNext/>
        <w:widowControl w:val="0"/>
        <w:spacing w:before="200" w:after="80" w:line="276" w:lineRule="auto"/>
        <w:rPr>
          <w:rFonts w:cs="Calibri"/>
        </w:rPr>
      </w:pPr>
      <w:r>
        <w:rPr>
          <w:rFonts w:cs="Calibri"/>
          <w:b/>
          <w:bCs/>
          <w:color w:val="000000"/>
        </w:rPr>
        <w:t>4. CATEGORIA: FOLIA DE REIS</w:t>
      </w:r>
    </w:p>
    <w:p w:rsidR="00000000" w:rsidRDefault="0000159B">
      <w:pPr>
        <w:pStyle w:val="normal1"/>
        <w:keepNext/>
        <w:spacing w:line="276" w:lineRule="auto"/>
        <w:rPr>
          <w:rFonts w:cs="Calibri"/>
        </w:rPr>
      </w:pPr>
      <w:r>
        <w:rPr>
          <w:rFonts w:cs="Calibri"/>
          <w:color w:val="000000"/>
        </w:rPr>
        <w:t>2 vagas: 1 ampla concorr</w:t>
      </w:r>
      <w:r>
        <w:rPr>
          <w:rFonts w:cs="Calibri"/>
          <w:color w:val="000000"/>
        </w:rPr>
        <w:t>ê</w:t>
      </w:r>
      <w:r>
        <w:rPr>
          <w:rFonts w:cs="Calibri"/>
          <w:color w:val="000000"/>
        </w:rPr>
        <w:t xml:space="preserve">ncia e 1 cota pessoa negra </w:t>
      </w:r>
      <w:r>
        <w:rPr>
          <w:rFonts w:cs="Calibri"/>
          <w:color w:val="000000"/>
        </w:rPr>
        <w:t>–</w:t>
      </w:r>
      <w:r>
        <w:rPr>
          <w:rFonts w:cs="Calibri"/>
          <w:color w:val="000000"/>
        </w:rPr>
        <w:t xml:space="preserve"> R$ 2.500,00 por premiado</w:t>
      </w:r>
    </w:p>
    <w:p w:rsidR="00000000" w:rsidRDefault="0000159B">
      <w:pPr>
        <w:pStyle w:val="normal1"/>
        <w:keepNext/>
        <w:widowControl w:val="0"/>
        <w:spacing w:before="80" w:after="60" w:line="276" w:lineRule="auto"/>
        <w:rPr>
          <w:rFonts w:cs="Calibri"/>
        </w:rPr>
      </w:pPr>
      <w:r>
        <w:rPr>
          <w:rFonts w:cs="Calibri"/>
          <w:b/>
          <w:bCs/>
          <w:color w:val="000000"/>
        </w:rPr>
        <w:t>CLASSIFICADOS: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092"/>
        <w:gridCol w:w="6180"/>
        <w:gridCol w:w="2836"/>
      </w:tblGrid>
      <w:tr w:rsidR="00000000">
        <w:trPr>
          <w:cantSplit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Posi</w:t>
            </w:r>
            <w:r>
              <w:rPr>
                <w:rFonts w:cs="Calibri"/>
                <w:b/>
                <w:bCs/>
                <w:color w:val="000000"/>
                <w:szCs w:val="22"/>
              </w:rPr>
              <w:t>çã</w:t>
            </w:r>
            <w:r>
              <w:rPr>
                <w:rFonts w:cs="Calibri"/>
                <w:b/>
                <w:bCs/>
                <w:color w:val="000000"/>
                <w:szCs w:val="22"/>
              </w:rPr>
              <w:t>o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Proponente / Trajet</w:t>
            </w:r>
            <w:r>
              <w:rPr>
                <w:rFonts w:cs="Calibri"/>
                <w:b/>
                <w:bCs/>
                <w:color w:val="000000"/>
                <w:szCs w:val="22"/>
              </w:rPr>
              <w:t>ó</w:t>
            </w:r>
            <w:r>
              <w:rPr>
                <w:rFonts w:cs="Calibri"/>
                <w:b/>
                <w:bCs/>
                <w:color w:val="000000"/>
                <w:szCs w:val="22"/>
              </w:rPr>
              <w:t>ria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CD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Nota / Situa</w:t>
            </w:r>
            <w:r>
              <w:rPr>
                <w:rFonts w:cs="Calibri"/>
                <w:b/>
                <w:bCs/>
                <w:color w:val="000000"/>
                <w:szCs w:val="22"/>
              </w:rPr>
              <w:t>çã</w:t>
            </w:r>
            <w:r>
              <w:rPr>
                <w:rFonts w:cs="Calibri"/>
                <w:b/>
                <w:bCs/>
                <w:color w:val="000000"/>
                <w:szCs w:val="22"/>
              </w:rPr>
              <w:t>o</w:t>
            </w:r>
          </w:p>
        </w:tc>
      </w:tr>
      <w:tr w:rsidR="00000000">
        <w:trPr>
          <w:cantSplit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t>1</w:t>
            </w:r>
            <w:r>
              <w:rPr>
                <w:rFonts w:cs="Calibri"/>
                <w:color w:val="000000"/>
              </w:rPr>
              <w:t>º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Companhia de Folia de Reis Corr</w:t>
            </w:r>
            <w:r>
              <w:rPr>
                <w:rFonts w:cs="Calibri"/>
                <w:b/>
                <w:bCs/>
                <w:color w:val="000000"/>
              </w:rPr>
              <w:t>ê</w:t>
            </w:r>
            <w:r>
              <w:rPr>
                <w:rFonts w:cs="Calibri"/>
                <w:b/>
                <w:bCs/>
                <w:color w:val="000000"/>
              </w:rPr>
              <w:t>a Lopes / Ismael Ant</w:t>
            </w:r>
            <w:r>
              <w:rPr>
                <w:rFonts w:cs="Calibri"/>
                <w:b/>
                <w:bCs/>
                <w:color w:val="000000"/>
              </w:rPr>
              <w:t>ô</w:t>
            </w:r>
            <w:r>
              <w:rPr>
                <w:rFonts w:cs="Calibri"/>
                <w:b/>
                <w:bCs/>
                <w:color w:val="000000"/>
              </w:rPr>
              <w:t>nio Corr</w:t>
            </w:r>
            <w:r>
              <w:rPr>
                <w:rFonts w:cs="Calibri"/>
                <w:b/>
                <w:bCs/>
                <w:color w:val="000000"/>
              </w:rPr>
              <w:t>ê</w:t>
            </w:r>
            <w:r>
              <w:rPr>
                <w:rFonts w:cs="Calibri"/>
                <w:b/>
                <w:bCs/>
                <w:color w:val="000000"/>
              </w:rPr>
              <w:t>a Lopes</w:t>
            </w:r>
            <w:r>
              <w:rPr>
                <w:rFonts w:cs="Calibri"/>
                <w:color w:val="000000"/>
              </w:rPr>
              <w:br/>
              <w:t>Trajet</w:t>
            </w:r>
            <w:r>
              <w:rPr>
                <w:rFonts w:cs="Calibri"/>
                <w:color w:val="000000"/>
              </w:rPr>
              <w:t>ó</w:t>
            </w:r>
            <w:r>
              <w:rPr>
                <w:rFonts w:cs="Calibri"/>
                <w:color w:val="000000"/>
              </w:rPr>
              <w:t>ria: Folia de Reis</w:t>
            </w:r>
            <w:r>
              <w:rPr>
                <w:rFonts w:cs="Calibri"/>
                <w:color w:val="000000"/>
              </w:rPr>
              <w:br/>
              <w:t>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ncia: Ampla 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 xml:space="preserve">Nota: </w:t>
            </w:r>
            <w:r>
              <w:rPr>
                <w:rFonts w:cs="Calibri"/>
                <w:b/>
                <w:bCs/>
                <w:color w:val="000000"/>
              </w:rPr>
              <w:t>59</w:t>
            </w:r>
            <w:r>
              <w:rPr>
                <w:rFonts w:cs="Calibri"/>
                <w:color w:val="000000"/>
              </w:rPr>
              <w:br/>
              <w:t>Classificado (AC 1)</w:t>
            </w:r>
          </w:p>
        </w:tc>
      </w:tr>
      <w:tr w:rsidR="00000000">
        <w:trPr>
          <w:cantSplit/>
          <w:jc w:val="center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jc w:val="center"/>
              <w:rPr>
                <w:rFonts w:cs="Calibri"/>
              </w:rPr>
            </w:pPr>
            <w:r>
              <w:rPr>
                <w:rFonts w:cs="Calibri"/>
                <w:color w:val="000000"/>
              </w:rPr>
              <w:t>2</w:t>
            </w:r>
            <w:r>
              <w:rPr>
                <w:rFonts w:cs="Calibri"/>
                <w:color w:val="000000"/>
              </w:rPr>
              <w:t>º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Folia de Reis Mensageiros da Paz / Miguel Luiz da Silva</w:t>
            </w:r>
            <w:r>
              <w:rPr>
                <w:rFonts w:cs="Calibri"/>
                <w:color w:val="000000"/>
              </w:rPr>
              <w:br/>
              <w:t>Trajet</w:t>
            </w:r>
            <w:r>
              <w:rPr>
                <w:rFonts w:cs="Calibri"/>
                <w:color w:val="000000"/>
              </w:rPr>
              <w:t>ó</w:t>
            </w:r>
            <w:r>
              <w:rPr>
                <w:rFonts w:cs="Calibri"/>
                <w:color w:val="000000"/>
              </w:rPr>
              <w:t>ria: Folia de Reis</w:t>
            </w:r>
            <w:r>
              <w:rPr>
                <w:rFonts w:cs="Calibri"/>
                <w:color w:val="000000"/>
              </w:rPr>
              <w:br/>
              <w:t>Concorr</w:t>
            </w:r>
            <w:r>
              <w:rPr>
                <w:rFonts w:cs="Calibri"/>
                <w:color w:val="000000"/>
              </w:rPr>
              <w:t>ê</w:t>
            </w:r>
            <w:r>
              <w:rPr>
                <w:rFonts w:cs="Calibri"/>
                <w:color w:val="000000"/>
              </w:rPr>
              <w:t>ncia: Cota Negra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:rsidR="00000000" w:rsidRDefault="0000159B">
            <w:pPr>
              <w:pStyle w:val="normal1"/>
              <w:spacing w:after="0" w:line="276" w:lineRule="auto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  <w:color w:val="000000"/>
              </w:rPr>
              <w:t>Nota: 46</w:t>
            </w:r>
            <w:r>
              <w:rPr>
                <w:rFonts w:cs="Calibri"/>
                <w:color w:val="000000"/>
              </w:rPr>
              <w:br/>
              <w:t>Classificado (Cota Negra)</w:t>
            </w:r>
          </w:p>
        </w:tc>
      </w:tr>
    </w:tbl>
    <w:p w:rsidR="00000000" w:rsidRDefault="0000159B">
      <w:pPr>
        <w:pStyle w:val="normal1"/>
        <w:widowControl w:val="0"/>
        <w:spacing w:before="80" w:after="60" w:line="276" w:lineRule="auto"/>
        <w:rPr>
          <w:rFonts w:cs="Calibri"/>
        </w:rPr>
      </w:pPr>
      <w:r>
        <w:rPr>
          <w:rFonts w:cs="Calibri"/>
          <w:b/>
          <w:bCs/>
          <w:color w:val="000000"/>
        </w:rPr>
        <w:t>SUPLENTES: N</w:t>
      </w:r>
      <w:r>
        <w:rPr>
          <w:rFonts w:cs="Calibri"/>
          <w:b/>
          <w:bCs/>
          <w:color w:val="000000"/>
        </w:rPr>
        <w:t>ã</w:t>
      </w:r>
      <w:r>
        <w:rPr>
          <w:rFonts w:cs="Calibri"/>
          <w:b/>
          <w:bCs/>
          <w:color w:val="000000"/>
        </w:rPr>
        <w:t>o h</w:t>
      </w:r>
      <w:r>
        <w:rPr>
          <w:rFonts w:cs="Calibri"/>
          <w:b/>
          <w:bCs/>
          <w:color w:val="000000"/>
        </w:rPr>
        <w:t>á</w:t>
      </w:r>
      <w:r>
        <w:rPr>
          <w:rFonts w:cs="Calibri"/>
          <w:b/>
          <w:bCs/>
          <w:color w:val="000000"/>
        </w:rPr>
        <w:t xml:space="preserve"> candidaturas suplentes nesta categoria.</w:t>
      </w:r>
    </w:p>
    <w:p w:rsidR="00000000" w:rsidRDefault="0000159B">
      <w:pPr>
        <w:pStyle w:val="normal1"/>
        <w:spacing w:line="276" w:lineRule="auto"/>
        <w:rPr>
          <w:rFonts w:cs="Calibri"/>
        </w:rPr>
      </w:pPr>
      <w:r>
        <w:rPr>
          <w:rFonts w:cs="Calibri"/>
        </w:rPr>
        <w:t xml:space="preserve">Legenda: AC </w:t>
      </w:r>
      <w:r>
        <w:rPr>
          <w:rFonts w:cs="Calibri"/>
        </w:rPr>
        <w:t>–</w:t>
      </w:r>
      <w:r>
        <w:rPr>
          <w:rFonts w:cs="Calibri"/>
        </w:rPr>
        <w:t xml:space="preserve"> Ampla Concorr</w:t>
      </w:r>
      <w:r>
        <w:rPr>
          <w:rFonts w:cs="Calibri"/>
        </w:rPr>
        <w:t>ê</w:t>
      </w:r>
      <w:r>
        <w:rPr>
          <w:rFonts w:cs="Calibri"/>
        </w:rPr>
        <w:t>ncia. As classifica</w:t>
      </w:r>
      <w:r>
        <w:rPr>
          <w:rFonts w:cs="Calibri"/>
        </w:rPr>
        <w:t>çõ</w:t>
      </w:r>
      <w:r>
        <w:rPr>
          <w:rFonts w:cs="Calibri"/>
        </w:rPr>
        <w:t>es e notas acima constituem o resultado final da etapa de avalia</w:t>
      </w:r>
      <w:r>
        <w:rPr>
          <w:rFonts w:cs="Calibri"/>
        </w:rPr>
        <w:t>çã</w:t>
      </w:r>
      <w:r>
        <w:rPr>
          <w:rFonts w:cs="Calibri"/>
        </w:rPr>
        <w:t>o e sele</w:t>
      </w:r>
      <w:r>
        <w:rPr>
          <w:rFonts w:cs="Calibri"/>
        </w:rPr>
        <w:t>çã</w:t>
      </w:r>
      <w:r>
        <w:rPr>
          <w:rFonts w:cs="Calibri"/>
        </w:rPr>
        <w:t>o.</w:t>
      </w:r>
    </w:p>
    <w:p w:rsidR="00000000" w:rsidRDefault="0000159B">
      <w:pPr>
        <w:pStyle w:val="normal1"/>
        <w:keepNext/>
        <w:widowControl w:val="0"/>
        <w:spacing w:before="200" w:after="80" w:line="276" w:lineRule="auto"/>
        <w:rPr>
          <w:rFonts w:cs="Calibri"/>
        </w:rPr>
      </w:pPr>
      <w:r>
        <w:rPr>
          <w:rFonts w:cs="Calibri"/>
          <w:b/>
        </w:rPr>
        <w:t>5. DA HOMOLOGA</w:t>
      </w:r>
      <w:r>
        <w:rPr>
          <w:rFonts w:cs="Calibri"/>
          <w:b/>
        </w:rPr>
        <w:t>ÇÃ</w:t>
      </w:r>
      <w:r>
        <w:rPr>
          <w:rFonts w:cs="Calibri"/>
          <w:b/>
        </w:rPr>
        <w:t>O DO RESULTADO FINAL</w:t>
      </w:r>
    </w:p>
    <w:p w:rsidR="00000000" w:rsidRDefault="0000159B">
      <w:pPr>
        <w:pStyle w:val="normal1"/>
        <w:keepLines/>
        <w:widowControl w:val="0"/>
        <w:spacing w:line="276" w:lineRule="auto"/>
        <w:jc w:val="both"/>
        <w:rPr>
          <w:rFonts w:cs="Calibri"/>
        </w:rPr>
      </w:pPr>
      <w:r>
        <w:rPr>
          <w:rFonts w:cs="Calibri"/>
        </w:rPr>
        <w:t>5.1. Encerrado o prazo previsto para interposi</w:t>
      </w:r>
      <w:r>
        <w:rPr>
          <w:rFonts w:cs="Calibri"/>
        </w:rPr>
        <w:t>çã</w:t>
      </w:r>
      <w:r>
        <w:rPr>
          <w:rFonts w:cs="Calibri"/>
        </w:rPr>
        <w:t>o de recursos contra o resultado preliminar da etapa de avalia</w:t>
      </w:r>
      <w:r>
        <w:rPr>
          <w:rFonts w:cs="Calibri"/>
        </w:rPr>
        <w:t>çã</w:t>
      </w:r>
      <w:r>
        <w:rPr>
          <w:rFonts w:cs="Calibri"/>
        </w:rPr>
        <w:t>o e sel</w:t>
      </w:r>
      <w:r>
        <w:rPr>
          <w:rFonts w:cs="Calibri"/>
        </w:rPr>
        <w:t>e</w:t>
      </w:r>
      <w:r>
        <w:rPr>
          <w:rFonts w:cs="Calibri"/>
        </w:rPr>
        <w:t>çã</w:t>
      </w:r>
      <w:r>
        <w:rPr>
          <w:rFonts w:cs="Calibri"/>
        </w:rPr>
        <w:t>o, sem que tenha sido apresentado qualquer recurso, ficam mantidas, em car</w:t>
      </w:r>
      <w:r>
        <w:rPr>
          <w:rFonts w:cs="Calibri"/>
        </w:rPr>
        <w:t>á</w:t>
      </w:r>
      <w:r>
        <w:rPr>
          <w:rFonts w:cs="Calibri"/>
        </w:rPr>
        <w:t>ter definitivo, as classifica</w:t>
      </w:r>
      <w:r>
        <w:rPr>
          <w:rFonts w:cs="Calibri"/>
        </w:rPr>
        <w:t>çõ</w:t>
      </w:r>
      <w:r>
        <w:rPr>
          <w:rFonts w:cs="Calibri"/>
        </w:rPr>
        <w:t>es e as notas publicadas no resultado preliminar.</w:t>
      </w:r>
    </w:p>
    <w:p w:rsidR="00000000" w:rsidRDefault="0000159B">
      <w:pPr>
        <w:pStyle w:val="normal1"/>
        <w:keepLines/>
        <w:widowControl w:val="0"/>
        <w:spacing w:line="276" w:lineRule="auto"/>
        <w:jc w:val="both"/>
        <w:rPr>
          <w:rFonts w:cs="Calibri"/>
        </w:rPr>
      </w:pPr>
      <w:r>
        <w:rPr>
          <w:rFonts w:cs="Calibri"/>
        </w:rPr>
        <w:t>5.2. Fica HOMOLOGADO o RESULTADO FINAL da etapa de avalia</w:t>
      </w:r>
      <w:r>
        <w:rPr>
          <w:rFonts w:cs="Calibri"/>
        </w:rPr>
        <w:t>çã</w:t>
      </w:r>
      <w:r>
        <w:rPr>
          <w:rFonts w:cs="Calibri"/>
        </w:rPr>
        <w:t>o e sele</w:t>
      </w:r>
      <w:r>
        <w:rPr>
          <w:rFonts w:cs="Calibri"/>
        </w:rPr>
        <w:t>çã</w:t>
      </w:r>
      <w:r>
        <w:rPr>
          <w:rFonts w:cs="Calibri"/>
        </w:rPr>
        <w:t>o do Edital de Chamamento P</w:t>
      </w:r>
      <w:r>
        <w:rPr>
          <w:rFonts w:cs="Calibri"/>
        </w:rPr>
        <w:t>ú</w:t>
      </w:r>
      <w:r>
        <w:rPr>
          <w:rFonts w:cs="Calibri"/>
        </w:rPr>
        <w:t>blico n</w:t>
      </w:r>
      <w:r>
        <w:rPr>
          <w:rFonts w:cs="Calibri"/>
        </w:rPr>
        <w:t>º</w:t>
      </w:r>
      <w:r>
        <w:rPr>
          <w:rFonts w:cs="Calibri"/>
        </w:rPr>
        <w:t xml:space="preserve"> 01/2026, correspondente aos quadros das categorias M</w:t>
      </w:r>
      <w:r>
        <w:rPr>
          <w:rFonts w:cs="Calibri"/>
        </w:rPr>
        <w:t>ú</w:t>
      </w:r>
      <w:r>
        <w:rPr>
          <w:rFonts w:cs="Calibri"/>
        </w:rPr>
        <w:t xml:space="preserve">sica </w:t>
      </w:r>
      <w:r>
        <w:rPr>
          <w:rFonts w:cs="Calibri"/>
        </w:rPr>
        <w:t>–</w:t>
      </w:r>
      <w:r>
        <w:rPr>
          <w:rFonts w:cs="Calibri"/>
        </w:rPr>
        <w:t xml:space="preserve"> Artistas Solos, Duplas e Trios; Bandas de M</w:t>
      </w:r>
      <w:r>
        <w:rPr>
          <w:rFonts w:cs="Calibri"/>
        </w:rPr>
        <w:t>ú</w:t>
      </w:r>
      <w:r>
        <w:rPr>
          <w:rFonts w:cs="Calibri"/>
        </w:rPr>
        <w:t>sica; Cultura Popular e Artesanato; e Folia de Reis, constantes deste documento, totalizando 18 (dezoito) candidaturas classificadas.</w:t>
      </w:r>
    </w:p>
    <w:p w:rsidR="00000000" w:rsidRDefault="0000159B">
      <w:pPr>
        <w:pStyle w:val="normal1"/>
        <w:keepLines/>
        <w:widowControl w:val="0"/>
        <w:spacing w:line="276" w:lineRule="auto"/>
        <w:jc w:val="both"/>
        <w:rPr>
          <w:rFonts w:cs="Calibri"/>
        </w:rPr>
      </w:pPr>
      <w:r>
        <w:rPr>
          <w:rFonts w:cs="Calibri"/>
        </w:rPr>
        <w:lastRenderedPageBreak/>
        <w:t>5.3. A ho</w:t>
      </w:r>
      <w:r>
        <w:rPr>
          <w:rFonts w:cs="Calibri"/>
        </w:rPr>
        <w:t>mologa</w:t>
      </w:r>
      <w:r>
        <w:rPr>
          <w:rFonts w:cs="Calibri"/>
        </w:rPr>
        <w:t>çã</w:t>
      </w:r>
      <w:r>
        <w:rPr>
          <w:rFonts w:cs="Calibri"/>
        </w:rPr>
        <w:t xml:space="preserve">o refere-se exclusivamente </w:t>
      </w:r>
      <w:r>
        <w:rPr>
          <w:rFonts w:cs="Calibri"/>
        </w:rPr>
        <w:t>à</w:t>
      </w:r>
      <w:r>
        <w:rPr>
          <w:rFonts w:cs="Calibri"/>
        </w:rPr>
        <w:t xml:space="preserve"> etapa de avalia</w:t>
      </w:r>
      <w:r>
        <w:rPr>
          <w:rFonts w:cs="Calibri"/>
        </w:rPr>
        <w:t>çã</w:t>
      </w:r>
      <w:r>
        <w:rPr>
          <w:rFonts w:cs="Calibri"/>
        </w:rPr>
        <w:t>o e sele</w:t>
      </w:r>
      <w:r>
        <w:rPr>
          <w:rFonts w:cs="Calibri"/>
        </w:rPr>
        <w:t>çã</w:t>
      </w:r>
      <w:r>
        <w:rPr>
          <w:rFonts w:cs="Calibri"/>
        </w:rPr>
        <w:t>o e n</w:t>
      </w:r>
      <w:r>
        <w:rPr>
          <w:rFonts w:cs="Calibri"/>
        </w:rPr>
        <w:t>ã</w:t>
      </w:r>
      <w:r>
        <w:rPr>
          <w:rFonts w:cs="Calibri"/>
        </w:rPr>
        <w:t>o dispensa a verifica</w:t>
      </w:r>
      <w:r>
        <w:rPr>
          <w:rFonts w:cs="Calibri"/>
        </w:rPr>
        <w:t>çã</w:t>
      </w:r>
      <w:r>
        <w:rPr>
          <w:rFonts w:cs="Calibri"/>
        </w:rPr>
        <w:t>o dos requisitos e documentos pr</w:t>
      </w:r>
      <w:r>
        <w:rPr>
          <w:rFonts w:cs="Calibri"/>
        </w:rPr>
        <w:t>ó</w:t>
      </w:r>
      <w:r>
        <w:rPr>
          <w:rFonts w:cs="Calibri"/>
        </w:rPr>
        <w:t>prios da fase de habilita</w:t>
      </w:r>
      <w:r>
        <w:rPr>
          <w:rFonts w:cs="Calibri"/>
        </w:rPr>
        <w:t>çã</w:t>
      </w:r>
      <w:r>
        <w:rPr>
          <w:rFonts w:cs="Calibri"/>
        </w:rPr>
        <w:t>o, nem importa, por si s</w:t>
      </w:r>
      <w:r>
        <w:rPr>
          <w:rFonts w:cs="Calibri"/>
        </w:rPr>
        <w:t>ó</w:t>
      </w:r>
      <w:r>
        <w:rPr>
          <w:rFonts w:cs="Calibri"/>
        </w:rPr>
        <w:t>, no pagamento da premia</w:t>
      </w:r>
      <w:r>
        <w:rPr>
          <w:rFonts w:cs="Calibri"/>
        </w:rPr>
        <w:t>çã</w:t>
      </w:r>
      <w:r>
        <w:rPr>
          <w:rFonts w:cs="Calibri"/>
        </w:rPr>
        <w:t>o.</w:t>
      </w:r>
    </w:p>
    <w:p w:rsidR="00000000" w:rsidRDefault="0000159B">
      <w:pPr>
        <w:pStyle w:val="normal1"/>
        <w:keepNext/>
        <w:widowControl w:val="0"/>
        <w:spacing w:before="200" w:after="80" w:line="276" w:lineRule="auto"/>
        <w:rPr>
          <w:rFonts w:cs="Calibri"/>
        </w:rPr>
      </w:pPr>
      <w:r>
        <w:rPr>
          <w:rFonts w:cs="Calibri"/>
          <w:b/>
        </w:rPr>
        <w:t>6. DA CONVOCA</w:t>
      </w:r>
      <w:r>
        <w:rPr>
          <w:rFonts w:cs="Calibri"/>
          <w:b/>
        </w:rPr>
        <w:t>ÇÃ</w:t>
      </w:r>
      <w:r>
        <w:rPr>
          <w:rFonts w:cs="Calibri"/>
          <w:b/>
        </w:rPr>
        <w:t>O PARA A ETAPA DE HABILITA</w:t>
      </w:r>
      <w:r>
        <w:rPr>
          <w:rFonts w:cs="Calibri"/>
          <w:b/>
        </w:rPr>
        <w:t>ÇÃ</w:t>
      </w:r>
      <w:r>
        <w:rPr>
          <w:rFonts w:cs="Calibri"/>
          <w:b/>
        </w:rPr>
        <w:t>O</w:t>
      </w:r>
    </w:p>
    <w:p w:rsidR="00000000" w:rsidRDefault="0000159B">
      <w:pPr>
        <w:pStyle w:val="normal1"/>
        <w:keepLines/>
        <w:widowControl w:val="0"/>
        <w:spacing w:line="276" w:lineRule="auto"/>
        <w:jc w:val="both"/>
        <w:rPr>
          <w:rFonts w:cs="Calibri"/>
        </w:rPr>
      </w:pPr>
      <w:r>
        <w:rPr>
          <w:rFonts w:cs="Calibri"/>
        </w:rPr>
        <w:t>6.1.</w:t>
      </w:r>
      <w:r>
        <w:rPr>
          <w:rFonts w:cs="Calibri"/>
        </w:rPr>
        <w:t xml:space="preserve"> Ficam </w:t>
      </w:r>
      <w:r w:rsidRPr="00BF5580">
        <w:rPr>
          <w:rFonts w:cs="Calibri"/>
          <w:b/>
        </w:rPr>
        <w:t>CONVOCADOS</w:t>
      </w:r>
      <w:r>
        <w:rPr>
          <w:rFonts w:cs="Calibri"/>
        </w:rPr>
        <w:t xml:space="preserve"> todos os agentes culturais classificados nas tabelas acima para comparecer pessoalmente </w:t>
      </w:r>
      <w:r>
        <w:rPr>
          <w:rFonts w:cs="Calibri"/>
        </w:rPr>
        <w:t>à</w:t>
      </w:r>
      <w:r>
        <w:rPr>
          <w:rFonts w:cs="Calibri"/>
        </w:rPr>
        <w:t xml:space="preserve"> sede da Secretaria Municipal de Turismo e Cultura de Carvalhos/MG, no </w:t>
      </w:r>
      <w:r w:rsidRPr="00BF5580">
        <w:rPr>
          <w:rFonts w:cs="Calibri"/>
          <w:b/>
        </w:rPr>
        <w:t>per</w:t>
      </w:r>
      <w:r w:rsidRPr="00BF5580">
        <w:rPr>
          <w:rFonts w:cs="Calibri"/>
          <w:b/>
        </w:rPr>
        <w:t>í</w:t>
      </w:r>
      <w:r w:rsidRPr="00BF5580">
        <w:rPr>
          <w:rFonts w:cs="Calibri"/>
          <w:b/>
        </w:rPr>
        <w:t>odo de 2</w:t>
      </w:r>
      <w:r w:rsidR="00BF5580" w:rsidRPr="00BF5580">
        <w:rPr>
          <w:rFonts w:cs="Calibri"/>
          <w:b/>
          <w:lang w:val="pt-BR"/>
        </w:rPr>
        <w:t>6</w:t>
      </w:r>
      <w:r w:rsidRPr="00BF5580">
        <w:rPr>
          <w:rFonts w:cs="Calibri"/>
          <w:b/>
        </w:rPr>
        <w:t xml:space="preserve"> a </w:t>
      </w:r>
      <w:r w:rsidR="00BF5580" w:rsidRPr="00BF5580">
        <w:rPr>
          <w:rFonts w:cs="Calibri"/>
          <w:b/>
          <w:lang w:val="pt-BR"/>
        </w:rPr>
        <w:t>06</w:t>
      </w:r>
      <w:r w:rsidR="00BF5580" w:rsidRPr="00BF5580">
        <w:rPr>
          <w:rFonts w:cs="Calibri"/>
          <w:b/>
        </w:rPr>
        <w:t xml:space="preserve"> de </w:t>
      </w:r>
      <w:r w:rsidR="00BF5580" w:rsidRPr="00BF5580">
        <w:rPr>
          <w:rFonts w:cs="Calibri"/>
          <w:b/>
          <w:lang w:val="pt-BR"/>
        </w:rPr>
        <w:t>novembro</w:t>
      </w:r>
      <w:r w:rsidRPr="00BF5580">
        <w:rPr>
          <w:rFonts w:cs="Calibri"/>
          <w:b/>
        </w:rPr>
        <w:t xml:space="preserve"> de 2026</w:t>
      </w:r>
      <w:r>
        <w:rPr>
          <w:rFonts w:cs="Calibri"/>
        </w:rPr>
        <w:t>, conforme o cronograma do Edital, durant</w:t>
      </w:r>
      <w:r>
        <w:rPr>
          <w:rFonts w:cs="Calibri"/>
        </w:rPr>
        <w:t>e o expediente administrativo, para entrega e confer</w:t>
      </w:r>
      <w:r>
        <w:rPr>
          <w:rFonts w:cs="Calibri"/>
        </w:rPr>
        <w:t>ê</w:t>
      </w:r>
      <w:r>
        <w:rPr>
          <w:rFonts w:cs="Calibri"/>
        </w:rPr>
        <w:t>ncia dos documentos de habilita</w:t>
      </w:r>
      <w:r>
        <w:rPr>
          <w:rFonts w:cs="Calibri"/>
        </w:rPr>
        <w:t>çã</w:t>
      </w:r>
      <w:r>
        <w:rPr>
          <w:rFonts w:cs="Calibri"/>
        </w:rPr>
        <w:t>o previstos no item 12.</w:t>
      </w:r>
    </w:p>
    <w:p w:rsidR="00000000" w:rsidRDefault="0000159B">
      <w:pPr>
        <w:pStyle w:val="normal1"/>
        <w:keepLines/>
        <w:widowControl w:val="0"/>
        <w:spacing w:line="276" w:lineRule="auto"/>
        <w:jc w:val="both"/>
        <w:rPr>
          <w:rFonts w:cs="Calibri"/>
        </w:rPr>
      </w:pPr>
      <w:r>
        <w:rPr>
          <w:rFonts w:cs="Calibri"/>
        </w:rPr>
        <w:t>6.2. Para PESSOA F</w:t>
      </w:r>
      <w:r>
        <w:rPr>
          <w:rFonts w:cs="Calibri"/>
        </w:rPr>
        <w:t>Í</w:t>
      </w:r>
      <w:r>
        <w:rPr>
          <w:rFonts w:cs="Calibri"/>
        </w:rPr>
        <w:t>SICA, dever</w:t>
      </w:r>
      <w:r>
        <w:rPr>
          <w:rFonts w:cs="Calibri"/>
        </w:rPr>
        <w:t>ã</w:t>
      </w:r>
      <w:r>
        <w:rPr>
          <w:rFonts w:cs="Calibri"/>
        </w:rPr>
        <w:t>o ser apresentados: a) documento pessoal do agente cultural que contenha RG e CPF (por exemplo, carteira de identid</w:t>
      </w:r>
      <w:r>
        <w:rPr>
          <w:rFonts w:cs="Calibri"/>
        </w:rPr>
        <w:t>ade, CNH ou carteira de trabalho); e b) comprovante de resid</w:t>
      </w:r>
      <w:r>
        <w:rPr>
          <w:rFonts w:cs="Calibri"/>
        </w:rPr>
        <w:t>ê</w:t>
      </w:r>
      <w:r>
        <w:rPr>
          <w:rFonts w:cs="Calibri"/>
        </w:rPr>
        <w:t xml:space="preserve">ncia, mediante contas relativas </w:t>
      </w:r>
      <w:r>
        <w:rPr>
          <w:rFonts w:cs="Calibri"/>
        </w:rPr>
        <w:t>à</w:t>
      </w:r>
      <w:r>
        <w:rPr>
          <w:rFonts w:cs="Calibri"/>
        </w:rPr>
        <w:t xml:space="preserve"> resid</w:t>
      </w:r>
      <w:r>
        <w:rPr>
          <w:rFonts w:cs="Calibri"/>
        </w:rPr>
        <w:t>ê</w:t>
      </w:r>
      <w:r>
        <w:rPr>
          <w:rFonts w:cs="Calibri"/>
        </w:rPr>
        <w:t>ncia ou declara</w:t>
      </w:r>
      <w:r>
        <w:rPr>
          <w:rFonts w:cs="Calibri"/>
        </w:rPr>
        <w:t>çã</w:t>
      </w:r>
      <w:r>
        <w:rPr>
          <w:rFonts w:cs="Calibri"/>
        </w:rPr>
        <w:t>o assinada pelo agente cultural, conforme o item 12.1.1 do Edital.</w:t>
      </w:r>
    </w:p>
    <w:p w:rsidR="00000000" w:rsidRDefault="0000159B">
      <w:pPr>
        <w:pStyle w:val="normal1"/>
        <w:keepLines/>
        <w:widowControl w:val="0"/>
        <w:spacing w:line="276" w:lineRule="auto"/>
        <w:jc w:val="both"/>
        <w:rPr>
          <w:rFonts w:cs="Calibri"/>
        </w:rPr>
      </w:pPr>
      <w:r>
        <w:rPr>
          <w:rFonts w:cs="Calibri"/>
        </w:rPr>
        <w:t>6.3. Para GRUPO OU COLETIVO SEM PERSONALIDADE JUR</w:t>
      </w:r>
      <w:r>
        <w:rPr>
          <w:rFonts w:cs="Calibri"/>
        </w:rPr>
        <w:t>Í</w:t>
      </w:r>
      <w:r>
        <w:rPr>
          <w:rFonts w:cs="Calibri"/>
        </w:rPr>
        <w:t>DICA (SEM CNPJ), o re</w:t>
      </w:r>
      <w:r>
        <w:rPr>
          <w:rFonts w:cs="Calibri"/>
        </w:rPr>
        <w:t>presentante dever</w:t>
      </w:r>
      <w:r>
        <w:rPr>
          <w:rFonts w:cs="Calibri"/>
        </w:rPr>
        <w:t>á</w:t>
      </w:r>
      <w:r>
        <w:rPr>
          <w:rFonts w:cs="Calibri"/>
        </w:rPr>
        <w:t xml:space="preserve"> apresentar: a) documento pessoal que contenha RG e CPF; e b) comprovante de resid</w:t>
      </w:r>
      <w:r>
        <w:rPr>
          <w:rFonts w:cs="Calibri"/>
        </w:rPr>
        <w:t>ê</w:t>
      </w:r>
      <w:r>
        <w:rPr>
          <w:rFonts w:cs="Calibri"/>
        </w:rPr>
        <w:t xml:space="preserve">ncia em nome do representante, mediante contas relativas </w:t>
      </w:r>
      <w:r>
        <w:rPr>
          <w:rFonts w:cs="Calibri"/>
        </w:rPr>
        <w:t>à</w:t>
      </w:r>
      <w:r>
        <w:rPr>
          <w:rFonts w:cs="Calibri"/>
        </w:rPr>
        <w:t xml:space="preserve"> resid</w:t>
      </w:r>
      <w:r>
        <w:rPr>
          <w:rFonts w:cs="Calibri"/>
        </w:rPr>
        <w:t>ê</w:t>
      </w:r>
      <w:r>
        <w:rPr>
          <w:rFonts w:cs="Calibri"/>
        </w:rPr>
        <w:t>ncia ou declara</w:t>
      </w:r>
      <w:r>
        <w:rPr>
          <w:rFonts w:cs="Calibri"/>
        </w:rPr>
        <w:t>çã</w:t>
      </w:r>
      <w:r>
        <w:rPr>
          <w:rFonts w:cs="Calibri"/>
        </w:rPr>
        <w:t>o assinada, conforme o item 12.1.3 do Edital.</w:t>
      </w:r>
    </w:p>
    <w:p w:rsidR="00000000" w:rsidRDefault="0000159B">
      <w:pPr>
        <w:pStyle w:val="normal1"/>
        <w:keepLines/>
        <w:widowControl w:val="0"/>
        <w:spacing w:line="276" w:lineRule="auto"/>
        <w:jc w:val="both"/>
        <w:rPr>
          <w:rFonts w:cs="Calibri"/>
        </w:rPr>
      </w:pPr>
      <w:r>
        <w:rPr>
          <w:rFonts w:cs="Calibri"/>
        </w:rPr>
        <w:t>6.4. A comprova</w:t>
      </w:r>
      <w:r>
        <w:rPr>
          <w:rFonts w:cs="Calibri"/>
        </w:rPr>
        <w:t>çã</w:t>
      </w:r>
      <w:r>
        <w:rPr>
          <w:rFonts w:cs="Calibri"/>
        </w:rPr>
        <w:t>o de resid</w:t>
      </w:r>
      <w:r>
        <w:rPr>
          <w:rFonts w:cs="Calibri"/>
        </w:rPr>
        <w:t>ê</w:t>
      </w:r>
      <w:r>
        <w:rPr>
          <w:rFonts w:cs="Calibri"/>
        </w:rPr>
        <w:t>ncia poder</w:t>
      </w:r>
      <w:r>
        <w:rPr>
          <w:rFonts w:cs="Calibri"/>
        </w:rPr>
        <w:t>á</w:t>
      </w:r>
      <w:r>
        <w:rPr>
          <w:rFonts w:cs="Calibri"/>
        </w:rPr>
        <w:t xml:space="preserve"> ser dispensada nas hip</w:t>
      </w:r>
      <w:r>
        <w:rPr>
          <w:rFonts w:cs="Calibri"/>
        </w:rPr>
        <w:t>ó</w:t>
      </w:r>
      <w:r>
        <w:rPr>
          <w:rFonts w:cs="Calibri"/>
        </w:rPr>
        <w:t>teses previstas no item 12.1.2 do Edital: agentes pertencentes a comunidades ind</w:t>
      </w:r>
      <w:r>
        <w:rPr>
          <w:rFonts w:cs="Calibri"/>
        </w:rPr>
        <w:t>í</w:t>
      </w:r>
      <w:r>
        <w:rPr>
          <w:rFonts w:cs="Calibri"/>
        </w:rPr>
        <w:t>genas, quilombolas, ciganas ou circenses; integrantes de popula</w:t>
      </w:r>
      <w:r>
        <w:rPr>
          <w:rFonts w:cs="Calibri"/>
        </w:rPr>
        <w:t>çã</w:t>
      </w:r>
      <w:r>
        <w:rPr>
          <w:rFonts w:cs="Calibri"/>
        </w:rPr>
        <w:t>o n</w:t>
      </w:r>
      <w:r>
        <w:rPr>
          <w:rFonts w:cs="Calibri"/>
        </w:rPr>
        <w:t>ô</w:t>
      </w:r>
      <w:r>
        <w:rPr>
          <w:rFonts w:cs="Calibri"/>
        </w:rPr>
        <w:t>made ou itinerante; ou pessoas em situa</w:t>
      </w:r>
      <w:r>
        <w:rPr>
          <w:rFonts w:cs="Calibri"/>
        </w:rPr>
        <w:t>çã</w:t>
      </w:r>
      <w:r>
        <w:rPr>
          <w:rFonts w:cs="Calibri"/>
        </w:rPr>
        <w:t>o de rua.</w:t>
      </w:r>
    </w:p>
    <w:p w:rsidR="00000000" w:rsidRDefault="0000159B">
      <w:pPr>
        <w:pStyle w:val="normal1"/>
        <w:keepLines/>
        <w:widowControl w:val="0"/>
        <w:spacing w:line="276" w:lineRule="auto"/>
        <w:jc w:val="both"/>
        <w:rPr>
          <w:rFonts w:cs="Calibri"/>
        </w:rPr>
      </w:pPr>
      <w:r>
        <w:rPr>
          <w:rFonts w:cs="Calibri"/>
        </w:rPr>
        <w:t>6.5. Na hip</w:t>
      </w:r>
      <w:r>
        <w:rPr>
          <w:rFonts w:cs="Calibri"/>
        </w:rPr>
        <w:t>ó</w:t>
      </w:r>
      <w:r>
        <w:rPr>
          <w:rFonts w:cs="Calibri"/>
        </w:rPr>
        <w:t>tese de</w:t>
      </w:r>
      <w:r>
        <w:rPr>
          <w:rFonts w:cs="Calibri"/>
        </w:rPr>
        <w:t xml:space="preserve"> inabilita</w:t>
      </w:r>
      <w:r>
        <w:rPr>
          <w:rFonts w:cs="Calibri"/>
        </w:rPr>
        <w:t>çã</w:t>
      </w:r>
      <w:r>
        <w:rPr>
          <w:rFonts w:cs="Calibri"/>
        </w:rPr>
        <w:t>o de algum candidato, poder</w:t>
      </w:r>
      <w:r>
        <w:rPr>
          <w:rFonts w:cs="Calibri"/>
        </w:rPr>
        <w:t>ã</w:t>
      </w:r>
      <w:r>
        <w:rPr>
          <w:rFonts w:cs="Calibri"/>
        </w:rPr>
        <w:t>o ser convocados outros agentes culturais, observada a ordem de classifica</w:t>
      </w:r>
      <w:r>
        <w:rPr>
          <w:rFonts w:cs="Calibri"/>
        </w:rPr>
        <w:t>çã</w:t>
      </w:r>
      <w:r>
        <w:rPr>
          <w:rFonts w:cs="Calibri"/>
        </w:rPr>
        <w:t>o e o disposto no item 12.2 do Edital.</w:t>
      </w:r>
    </w:p>
    <w:p w:rsidR="00000000" w:rsidRDefault="0000159B">
      <w:pPr>
        <w:pStyle w:val="normal1"/>
        <w:keepNext/>
        <w:widowControl w:val="0"/>
        <w:spacing w:before="200" w:after="80" w:line="276" w:lineRule="auto"/>
        <w:rPr>
          <w:rFonts w:cs="Calibri"/>
        </w:rPr>
      </w:pPr>
      <w:r>
        <w:rPr>
          <w:rFonts w:cs="Calibri"/>
          <w:b/>
        </w:rPr>
        <w:t>7. DAS DISPOSI</w:t>
      </w:r>
      <w:r>
        <w:rPr>
          <w:rFonts w:cs="Calibri"/>
          <w:b/>
        </w:rPr>
        <w:t>ÇÕ</w:t>
      </w:r>
      <w:r>
        <w:rPr>
          <w:rFonts w:cs="Calibri"/>
          <w:b/>
        </w:rPr>
        <w:t>ES FINAIS</w:t>
      </w:r>
    </w:p>
    <w:p w:rsidR="00000000" w:rsidRDefault="0000159B">
      <w:pPr>
        <w:pStyle w:val="normal1"/>
        <w:keepLines/>
        <w:widowControl w:val="0"/>
        <w:spacing w:line="276" w:lineRule="auto"/>
        <w:jc w:val="both"/>
        <w:rPr>
          <w:rFonts w:cs="Calibri"/>
        </w:rPr>
      </w:pPr>
      <w:r>
        <w:rPr>
          <w:rFonts w:cs="Calibri"/>
        </w:rPr>
        <w:t>7.1. A entrega da documenta</w:t>
      </w:r>
      <w:r>
        <w:rPr>
          <w:rFonts w:cs="Calibri"/>
        </w:rPr>
        <w:t>çã</w:t>
      </w:r>
      <w:r>
        <w:rPr>
          <w:rFonts w:cs="Calibri"/>
        </w:rPr>
        <w:t>o de habilita</w:t>
      </w:r>
      <w:r>
        <w:rPr>
          <w:rFonts w:cs="Calibri"/>
        </w:rPr>
        <w:t>çã</w:t>
      </w:r>
      <w:r>
        <w:rPr>
          <w:rFonts w:cs="Calibri"/>
        </w:rPr>
        <w:t xml:space="preserve">o </w:t>
      </w:r>
      <w:r>
        <w:rPr>
          <w:rFonts w:cs="Calibri"/>
        </w:rPr>
        <w:t>é</w:t>
      </w:r>
      <w:r>
        <w:rPr>
          <w:rFonts w:cs="Calibri"/>
        </w:rPr>
        <w:t xml:space="preserve"> etapa obrigat</w:t>
      </w:r>
      <w:r>
        <w:rPr>
          <w:rFonts w:cs="Calibri"/>
        </w:rPr>
        <w:t>ó</w:t>
      </w:r>
      <w:r>
        <w:rPr>
          <w:rFonts w:cs="Calibri"/>
        </w:rPr>
        <w:t>ria para o pr</w:t>
      </w:r>
      <w:r>
        <w:rPr>
          <w:rFonts w:cs="Calibri"/>
        </w:rPr>
        <w:t>osseguimento no certame. A assinatura do Recibo de Premia</w:t>
      </w:r>
      <w:r>
        <w:rPr>
          <w:rFonts w:cs="Calibri"/>
        </w:rPr>
        <w:t>çã</w:t>
      </w:r>
      <w:r>
        <w:rPr>
          <w:rFonts w:cs="Calibri"/>
        </w:rPr>
        <w:t>o Cultural e o recebimento do pr</w:t>
      </w:r>
      <w:r>
        <w:rPr>
          <w:rFonts w:cs="Calibri"/>
        </w:rPr>
        <w:t>ê</w:t>
      </w:r>
      <w:r>
        <w:rPr>
          <w:rFonts w:cs="Calibri"/>
        </w:rPr>
        <w:t>mio ocorrer</w:t>
      </w:r>
      <w:r>
        <w:rPr>
          <w:rFonts w:cs="Calibri"/>
        </w:rPr>
        <w:t>ã</w:t>
      </w:r>
      <w:r>
        <w:rPr>
          <w:rFonts w:cs="Calibri"/>
        </w:rPr>
        <w:t>o ap</w:t>
      </w:r>
      <w:r>
        <w:rPr>
          <w:rFonts w:cs="Calibri"/>
        </w:rPr>
        <w:t>ó</w:t>
      </w:r>
      <w:r>
        <w:rPr>
          <w:rFonts w:cs="Calibri"/>
        </w:rPr>
        <w:t>s a conclus</w:t>
      </w:r>
      <w:r>
        <w:rPr>
          <w:rFonts w:cs="Calibri"/>
        </w:rPr>
        <w:t>ã</w:t>
      </w:r>
      <w:r>
        <w:rPr>
          <w:rFonts w:cs="Calibri"/>
        </w:rPr>
        <w:t>o da fase de habilita</w:t>
      </w:r>
      <w:r>
        <w:rPr>
          <w:rFonts w:cs="Calibri"/>
        </w:rPr>
        <w:t>çã</w:t>
      </w:r>
      <w:r>
        <w:rPr>
          <w:rFonts w:cs="Calibri"/>
        </w:rPr>
        <w:t>o, na forma do item 13 do Edital.</w:t>
      </w:r>
    </w:p>
    <w:p w:rsidR="00000000" w:rsidRDefault="0000159B">
      <w:pPr>
        <w:pStyle w:val="normal1"/>
        <w:keepLines/>
        <w:widowControl w:val="0"/>
        <w:spacing w:line="276" w:lineRule="auto"/>
        <w:jc w:val="both"/>
        <w:rPr>
          <w:rFonts w:cs="Calibri"/>
        </w:rPr>
      </w:pPr>
      <w:r>
        <w:rPr>
          <w:rFonts w:cs="Calibri"/>
        </w:rPr>
        <w:t>7.2. Conforme o cronograma do Edital, a divulga</w:t>
      </w:r>
      <w:r>
        <w:rPr>
          <w:rFonts w:cs="Calibri"/>
        </w:rPr>
        <w:t>çã</w:t>
      </w:r>
      <w:r>
        <w:rPr>
          <w:rFonts w:cs="Calibri"/>
        </w:rPr>
        <w:t xml:space="preserve">o do resultado preliminar da </w:t>
      </w:r>
      <w:r>
        <w:rPr>
          <w:rFonts w:cs="Calibri"/>
        </w:rPr>
        <w:t>habilita</w:t>
      </w:r>
      <w:r>
        <w:rPr>
          <w:rFonts w:cs="Calibri"/>
        </w:rPr>
        <w:t>çã</w:t>
      </w:r>
      <w:r>
        <w:rPr>
          <w:rFonts w:cs="Calibri"/>
        </w:rPr>
        <w:t>o est</w:t>
      </w:r>
      <w:r>
        <w:rPr>
          <w:rFonts w:cs="Calibri"/>
        </w:rPr>
        <w:t>á</w:t>
      </w:r>
      <w:r>
        <w:rPr>
          <w:rFonts w:cs="Calibri"/>
        </w:rPr>
        <w:t xml:space="preserve"> prevista para 3 de novembro de 2026, ficando assegurado o direito de recurso nesta etapa, nos termos do item 12.3 do instrumento convocat</w:t>
      </w:r>
      <w:r>
        <w:rPr>
          <w:rFonts w:cs="Calibri"/>
        </w:rPr>
        <w:t>ó</w:t>
      </w:r>
      <w:r>
        <w:rPr>
          <w:rFonts w:cs="Calibri"/>
        </w:rPr>
        <w:t>rio.</w:t>
      </w:r>
    </w:p>
    <w:p w:rsidR="00000000" w:rsidRDefault="0000159B">
      <w:pPr>
        <w:pStyle w:val="normal1"/>
        <w:keepLines/>
        <w:widowControl w:val="0"/>
        <w:spacing w:line="276" w:lineRule="auto"/>
        <w:jc w:val="both"/>
        <w:rPr>
          <w:rFonts w:cs="Calibri"/>
        </w:rPr>
      </w:pPr>
      <w:r>
        <w:rPr>
          <w:rFonts w:cs="Calibri"/>
        </w:rPr>
        <w:t>7.3. Permanecem aplic</w:t>
      </w:r>
      <w:r>
        <w:rPr>
          <w:rFonts w:cs="Calibri"/>
        </w:rPr>
        <w:t>á</w:t>
      </w:r>
      <w:r>
        <w:rPr>
          <w:rFonts w:cs="Calibri"/>
        </w:rPr>
        <w:t>veis as demais disposi</w:t>
      </w:r>
      <w:r>
        <w:rPr>
          <w:rFonts w:cs="Calibri"/>
        </w:rPr>
        <w:t>çõ</w:t>
      </w:r>
      <w:r>
        <w:rPr>
          <w:rFonts w:cs="Calibri"/>
        </w:rPr>
        <w:t>es e condi</w:t>
      </w:r>
      <w:r>
        <w:rPr>
          <w:rFonts w:cs="Calibri"/>
        </w:rPr>
        <w:t>çõ</w:t>
      </w:r>
      <w:r>
        <w:rPr>
          <w:rFonts w:cs="Calibri"/>
        </w:rPr>
        <w:t>es do Edital de Chamamento P</w:t>
      </w:r>
      <w:r>
        <w:rPr>
          <w:rFonts w:cs="Calibri"/>
        </w:rPr>
        <w:t>ú</w:t>
      </w:r>
      <w:r>
        <w:rPr>
          <w:rFonts w:cs="Calibri"/>
        </w:rPr>
        <w:t>blico n</w:t>
      </w:r>
      <w:r>
        <w:rPr>
          <w:rFonts w:cs="Calibri"/>
        </w:rPr>
        <w:t>º</w:t>
      </w:r>
      <w:r>
        <w:rPr>
          <w:rFonts w:cs="Calibri"/>
        </w:rPr>
        <w:t xml:space="preserve"> </w:t>
      </w:r>
      <w:r>
        <w:rPr>
          <w:rFonts w:cs="Calibri"/>
        </w:rPr>
        <w:t>01/2026, observada sua 1</w:t>
      </w:r>
      <w:r>
        <w:rPr>
          <w:rFonts w:cs="Calibri"/>
        </w:rPr>
        <w:t>ª</w:t>
      </w:r>
      <w:r>
        <w:rPr>
          <w:rFonts w:cs="Calibri"/>
        </w:rPr>
        <w:t xml:space="preserve"> Retifica</w:t>
      </w:r>
      <w:r>
        <w:rPr>
          <w:rFonts w:cs="Calibri"/>
        </w:rPr>
        <w:t>çã</w:t>
      </w:r>
      <w:r>
        <w:rPr>
          <w:rFonts w:cs="Calibri"/>
        </w:rPr>
        <w:t>o.</w:t>
      </w:r>
    </w:p>
    <w:p w:rsidR="00000000" w:rsidRDefault="0000159B">
      <w:pPr>
        <w:pStyle w:val="normal1"/>
        <w:spacing w:before="120" w:after="240" w:line="276" w:lineRule="auto"/>
        <w:jc w:val="center"/>
        <w:rPr>
          <w:rFonts w:cs="Calibri"/>
        </w:rPr>
      </w:pPr>
      <w:r>
        <w:rPr>
          <w:rFonts w:cs="Calibri"/>
          <w:b/>
        </w:rPr>
        <w:t>Carvalhos-MG, 22 de outubro de 2026.</w:t>
      </w:r>
    </w:p>
    <w:p w:rsidR="00000000" w:rsidRDefault="0000159B">
      <w:pPr>
        <w:pStyle w:val="normal1"/>
        <w:spacing w:after="0" w:line="276" w:lineRule="auto"/>
        <w:jc w:val="center"/>
        <w:rPr>
          <w:rFonts w:cs="Calibri"/>
        </w:rPr>
      </w:pPr>
      <w:r>
        <w:rPr>
          <w:rFonts w:cs="Calibri"/>
          <w:b/>
        </w:rPr>
        <w:t>SECRETARIA MUNICIPAL DE TURISMO E CULTURA</w:t>
      </w:r>
    </w:p>
    <w:p w:rsidR="0000159B" w:rsidRDefault="0000159B">
      <w:pPr>
        <w:pStyle w:val="normal1"/>
        <w:spacing w:after="0" w:line="276" w:lineRule="auto"/>
        <w:jc w:val="center"/>
        <w:rPr>
          <w:rFonts w:cs="Calibri"/>
        </w:rPr>
      </w:pPr>
      <w:r>
        <w:rPr>
          <w:rFonts w:cs="Calibri"/>
          <w:b/>
        </w:rPr>
        <w:t>MUNIC</w:t>
      </w:r>
      <w:r>
        <w:rPr>
          <w:rFonts w:cs="Calibri"/>
          <w:b/>
        </w:rPr>
        <w:t>Í</w:t>
      </w:r>
      <w:r>
        <w:rPr>
          <w:rFonts w:cs="Calibri"/>
          <w:b/>
        </w:rPr>
        <w:t>PIO DE CARVALHOS/MG</w:t>
      </w:r>
    </w:p>
    <w:sectPr w:rsidR="0000159B">
      <w:headerReference w:type="default" r:id="rId7"/>
      <w:footerReference w:type="default" r:id="rId8"/>
      <w:type w:val="continuous"/>
      <w:pgSz w:w="11906" w:h="16838"/>
      <w:pgMar w:top="907" w:right="850" w:bottom="907" w:left="850" w:header="720" w:footer="720" w:gutter="0"/>
      <w:cols w:space="720"/>
      <w:formProt w:val="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59B" w:rsidRDefault="0000159B" w:rsidP="009B5EAD">
      <w:pPr>
        <w:spacing w:after="0" w:line="240" w:lineRule="auto"/>
      </w:pPr>
      <w:r>
        <w:separator/>
      </w:r>
    </w:p>
  </w:endnote>
  <w:endnote w:type="continuationSeparator" w:id="0">
    <w:p w:rsidR="0000159B" w:rsidRDefault="0000159B" w:rsidP="009B5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Lohit Devanagari">
    <w:panose1 w:val="00000000000000000000"/>
    <w:charset w:val="00"/>
    <w:family w:val="auto"/>
    <w:notTrueType/>
    <w:pitch w:val="variable"/>
    <w:sig w:usb0="00000003" w:usb1="08070000" w:usb2="00000010" w:usb3="00000000" w:csb0="0002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BF5580">
    <w:pPr>
      <w:pStyle w:val="normal1"/>
      <w:spacing w:after="0" w:line="240" w:lineRule="auto"/>
      <w:jc w:val="right"/>
      <w:rPr>
        <w:rFonts w:cs="Calibri"/>
      </w:rPr>
    </w:pPr>
    <w:r>
      <w:rPr>
        <w:rFonts w:cs="Calibri"/>
        <w:noProof/>
        <w:lang w:val="pt-BR" w:eastAsia="pt-BR" w:bidi="ar-SA"/>
      </w:rPr>
      <w:drawing>
        <wp:inline distT="0" distB="0" distL="0" distR="0">
          <wp:extent cx="3038475" cy="371475"/>
          <wp:effectExtent l="19050" t="0" r="9525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371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59B" w:rsidRDefault="0000159B">
      <w:r>
        <w:rPr>
          <w:rFonts w:eastAsiaTheme="minorEastAsia"/>
          <w:lang w:val="pt-BR" w:eastAsia="pt-BR" w:bidi="ar-SA"/>
        </w:rPr>
        <w:separator/>
      </w:r>
    </w:p>
  </w:footnote>
  <w:footnote w:type="continuationSeparator" w:id="0">
    <w:p w:rsidR="0000159B" w:rsidRDefault="0000159B" w:rsidP="009B5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00159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12D26422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7F"/>
    <w:multiLevelType w:val="singleLevel"/>
    <w:tmpl w:val="8F7E5DE2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>
    <w:nsid w:val="FFFFFF82"/>
    <w:multiLevelType w:val="singleLevel"/>
    <w:tmpl w:val="F2EE5FA8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8B420772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D4100E8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FFFFFF89"/>
    <w:multiLevelType w:val="singleLevel"/>
    <w:tmpl w:val="B3B6F0E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2163"/>
    <w:rsid w:val="0000159B"/>
    <w:rsid w:val="00A42163"/>
    <w:rsid w:val="00BF55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semiHidden="0" w:qFormat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caption" w:semiHidden="0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toa heading" w:unhideWhenUsed="1"/>
    <w:lsdException w:name="List 4" w:unhideWhenUsed="1"/>
    <w:lsdException w:name="List 5" w:unhideWhenUsed="1"/>
    <w:lsdException w:name="List Bullet 4" w:unhideWhenUsed="1"/>
    <w:lsdException w:name="List Bullet 5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semiHidden="0" w:qFormat="1"/>
    <w:lsdException w:name="Emphasis" w:semiHidden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59"/>
    <w:lsdException w:name="Table Theme" w:unhideWhenUsed="1"/>
    <w:lsdException w:name="No Spacing" w:semiHidden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qFormat="1"/>
    <w:lsdException w:name="Intense Quote" w:semiHidden="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qFormat="1"/>
    <w:lsdException w:name="Intense Emphasis" w:semiHidden="0" w:qFormat="1"/>
    <w:lsdException w:name="Subtle Reference" w:semiHidden="0" w:qFormat="1"/>
    <w:lsdException w:name="Intense Reference" w:semiHidden="0" w:qFormat="1"/>
    <w:lsdException w:name="Book Title" w:semiHidden="0" w:qFormat="1"/>
    <w:lsdException w:name="Bibliography" w:uiPriority="37" w:unhideWhenUsed="1"/>
    <w:lsdException w:name="TOC Heading" w:semiHidden="0" w:qFormat="1"/>
  </w:latentStyles>
  <w:style w:type="paragraph" w:default="1" w:styleId="Normal">
    <w:name w:val="Normal"/>
    <w:qFormat/>
    <w:pPr>
      <w:suppressAutoHyphens/>
      <w:autoSpaceDE w:val="0"/>
      <w:autoSpaceDN w:val="0"/>
      <w:adjustRightInd w:val="0"/>
      <w:spacing w:after="100" w:line="259" w:lineRule="auto"/>
    </w:pPr>
    <w:rPr>
      <w:rFonts w:ascii="Calibri" w:eastAsia="Times New Roman" w:hAnsi="Calibri" w:cs="Calibri"/>
      <w:sz w:val="24"/>
      <w:szCs w:val="24"/>
      <w:lang w:eastAsia="zh-CN" w:bidi="hi-IN"/>
    </w:rPr>
  </w:style>
  <w:style w:type="paragraph" w:styleId="Ttulo1">
    <w:name w:val="heading 1"/>
    <w:basedOn w:val="normal1"/>
    <w:next w:val="normal1"/>
    <w:link w:val="Ttulo1Char"/>
    <w:uiPriority w:val="99"/>
    <w:qFormat/>
    <w:pPr>
      <w:keepNext/>
      <w:keepLines/>
      <w:widowControl w:val="0"/>
      <w:suppressAutoHyphens w:val="0"/>
      <w:spacing w:before="480" w:after="0" w:line="240" w:lineRule="auto"/>
      <w:outlineLvl w:val="0"/>
    </w:pPr>
    <w:rPr>
      <w:rFonts w:cs="Calibri"/>
      <w:b/>
      <w:bCs/>
      <w:color w:val="365F91"/>
      <w:lang w:val="pt-BR" w:eastAsia="pt-BR" w:bidi="ar-SA"/>
    </w:rPr>
  </w:style>
  <w:style w:type="paragraph" w:styleId="Ttulo2">
    <w:name w:val="heading 2"/>
    <w:basedOn w:val="normal1"/>
    <w:next w:val="normal1"/>
    <w:link w:val="Ttulo2Char"/>
    <w:uiPriority w:val="99"/>
    <w:qFormat/>
    <w:pPr>
      <w:keepNext/>
      <w:keepLines/>
      <w:widowControl w:val="0"/>
      <w:suppressAutoHyphens w:val="0"/>
      <w:spacing w:before="200" w:after="0" w:line="240" w:lineRule="auto"/>
      <w:outlineLvl w:val="1"/>
    </w:pPr>
    <w:rPr>
      <w:rFonts w:cs="Calibri"/>
      <w:b/>
      <w:bCs/>
      <w:color w:val="4F81BD"/>
      <w:lang w:val="pt-BR" w:eastAsia="pt-BR" w:bidi="ar-SA"/>
    </w:rPr>
  </w:style>
  <w:style w:type="paragraph" w:styleId="Ttulo3">
    <w:name w:val="heading 3"/>
    <w:basedOn w:val="normal1"/>
    <w:next w:val="normal1"/>
    <w:link w:val="Ttulo3Char"/>
    <w:uiPriority w:val="99"/>
    <w:qFormat/>
    <w:pPr>
      <w:keepNext/>
      <w:keepLines/>
      <w:widowControl w:val="0"/>
      <w:suppressAutoHyphens w:val="0"/>
      <w:spacing w:before="200" w:after="0" w:line="240" w:lineRule="auto"/>
      <w:outlineLvl w:val="2"/>
    </w:pPr>
    <w:rPr>
      <w:rFonts w:cs="Calibri"/>
      <w:b/>
      <w:bCs/>
      <w:color w:val="4F81BD"/>
      <w:lang w:val="pt-BR" w:eastAsia="pt-BR" w:bidi="ar-SA"/>
    </w:rPr>
  </w:style>
  <w:style w:type="paragraph" w:styleId="Ttulo4">
    <w:name w:val="heading 4"/>
    <w:basedOn w:val="normal1"/>
    <w:next w:val="normal1"/>
    <w:link w:val="Ttulo4Char"/>
    <w:uiPriority w:val="99"/>
    <w:qFormat/>
    <w:pPr>
      <w:keepNext/>
      <w:keepLines/>
      <w:widowControl w:val="0"/>
      <w:suppressAutoHyphens w:val="0"/>
      <w:spacing w:before="200" w:after="0" w:line="240" w:lineRule="auto"/>
      <w:outlineLvl w:val="3"/>
    </w:pPr>
    <w:rPr>
      <w:rFonts w:cs="Calibri"/>
      <w:b/>
      <w:bCs/>
      <w:i/>
      <w:iCs/>
      <w:color w:val="4F81BD"/>
      <w:lang w:val="pt-BR" w:eastAsia="pt-BR" w:bidi="ar-SA"/>
    </w:rPr>
  </w:style>
  <w:style w:type="paragraph" w:styleId="Ttulo5">
    <w:name w:val="heading 5"/>
    <w:basedOn w:val="normal1"/>
    <w:next w:val="normal1"/>
    <w:link w:val="Ttulo5Char"/>
    <w:uiPriority w:val="99"/>
    <w:qFormat/>
    <w:pPr>
      <w:keepNext/>
      <w:keepLines/>
      <w:widowControl w:val="0"/>
      <w:suppressAutoHyphens w:val="0"/>
      <w:spacing w:before="200" w:after="0" w:line="240" w:lineRule="auto"/>
      <w:outlineLvl w:val="4"/>
    </w:pPr>
    <w:rPr>
      <w:rFonts w:cs="Calibri"/>
      <w:color w:val="243F60"/>
      <w:lang w:val="pt-BR" w:eastAsia="pt-BR" w:bidi="ar-SA"/>
    </w:rPr>
  </w:style>
  <w:style w:type="paragraph" w:styleId="Ttulo6">
    <w:name w:val="heading 6"/>
    <w:basedOn w:val="normal1"/>
    <w:next w:val="normal1"/>
    <w:link w:val="Ttulo6Char"/>
    <w:uiPriority w:val="99"/>
    <w:qFormat/>
    <w:pPr>
      <w:keepNext/>
      <w:keepLines/>
      <w:widowControl w:val="0"/>
      <w:suppressAutoHyphens w:val="0"/>
      <w:spacing w:before="200" w:after="0" w:line="240" w:lineRule="auto"/>
      <w:outlineLvl w:val="5"/>
    </w:pPr>
    <w:rPr>
      <w:rFonts w:cs="Calibri"/>
      <w:i/>
      <w:iCs/>
      <w:color w:val="243F60"/>
      <w:lang w:val="pt-BR" w:eastAsia="pt-BR" w:bidi="ar-SA"/>
    </w:rPr>
  </w:style>
  <w:style w:type="paragraph" w:styleId="Ttulo7">
    <w:name w:val="heading 7"/>
    <w:basedOn w:val="normal11"/>
    <w:next w:val="normal11"/>
    <w:link w:val="Ttulo7Char"/>
    <w:uiPriority w:val="99"/>
    <w:qFormat/>
    <w:pPr>
      <w:keepNext/>
      <w:keepLines/>
      <w:widowControl w:val="0"/>
      <w:suppressAutoHyphens w:val="0"/>
      <w:spacing w:before="200" w:after="0" w:line="240" w:lineRule="auto"/>
      <w:outlineLvl w:val="6"/>
    </w:pPr>
    <w:rPr>
      <w:rFonts w:eastAsia="MS Gothic"/>
      <w:i/>
      <w:iCs/>
      <w:color w:val="404040"/>
      <w:lang w:val="pt-BR" w:eastAsia="pt-BR" w:bidi="ar-SA"/>
    </w:rPr>
  </w:style>
  <w:style w:type="paragraph" w:styleId="Ttulo8">
    <w:name w:val="heading 8"/>
    <w:basedOn w:val="normal11"/>
    <w:next w:val="normal11"/>
    <w:link w:val="Ttulo8Char"/>
    <w:uiPriority w:val="99"/>
    <w:qFormat/>
    <w:pPr>
      <w:keepNext/>
      <w:keepLines/>
      <w:widowControl w:val="0"/>
      <w:suppressAutoHyphens w:val="0"/>
      <w:spacing w:before="200" w:after="0" w:line="240" w:lineRule="auto"/>
      <w:outlineLvl w:val="7"/>
    </w:pPr>
    <w:rPr>
      <w:rFonts w:eastAsia="MS Gothic"/>
      <w:color w:val="4F81BD"/>
      <w:szCs w:val="20"/>
      <w:lang w:val="pt-BR" w:eastAsia="pt-BR" w:bidi="ar-SA"/>
    </w:rPr>
  </w:style>
  <w:style w:type="paragraph" w:styleId="Ttulo9">
    <w:name w:val="heading 9"/>
    <w:basedOn w:val="normal11"/>
    <w:next w:val="normal11"/>
    <w:link w:val="Ttulo9Char"/>
    <w:uiPriority w:val="99"/>
    <w:qFormat/>
    <w:pPr>
      <w:keepNext/>
      <w:keepLines/>
      <w:widowControl w:val="0"/>
      <w:suppressAutoHyphens w:val="0"/>
      <w:spacing w:before="200" w:after="0" w:line="240" w:lineRule="auto"/>
      <w:outlineLvl w:val="8"/>
    </w:pPr>
    <w:rPr>
      <w:rFonts w:eastAsia="MS Gothic"/>
      <w:i/>
      <w:iCs/>
      <w:color w:val="404040"/>
      <w:szCs w:val="20"/>
      <w:lang w:val="pt-BR" w:eastAsia="pt-BR" w:bidi="ar-SA"/>
    </w:rPr>
  </w:style>
  <w:style w:type="character" w:default="1" w:styleId="Fontepargpadro">
    <w:name w:val="Default Paragraph Font"/>
    <w:uiPriority w:val="99"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Pr>
      <w:rFonts w:asciiTheme="majorHAnsi" w:eastAsiaTheme="majorEastAsia" w:hAnsiTheme="majorHAnsi" w:cs="Mangal"/>
      <w:b/>
      <w:bCs/>
      <w:kern w:val="32"/>
      <w:sz w:val="32"/>
      <w:szCs w:val="29"/>
      <w:lang w:eastAsia="zh-CN" w:bidi="hi-IN"/>
    </w:rPr>
  </w:style>
  <w:style w:type="character" w:customStyle="1" w:styleId="Ttulo2Char">
    <w:name w:val="Título 2 Char"/>
    <w:basedOn w:val="Fontepargpadro"/>
    <w:link w:val="Ttulo2"/>
    <w:uiPriority w:val="9"/>
    <w:semiHidden/>
    <w:rPr>
      <w:rFonts w:asciiTheme="majorHAnsi" w:eastAsiaTheme="majorEastAsia" w:hAnsiTheme="majorHAnsi" w:cs="Mangal"/>
      <w:b/>
      <w:bCs/>
      <w:i/>
      <w:iCs/>
      <w:sz w:val="28"/>
      <w:szCs w:val="25"/>
      <w:lang w:eastAsia="zh-CN" w:bidi="hi-IN"/>
    </w:rPr>
  </w:style>
  <w:style w:type="character" w:customStyle="1" w:styleId="Ttulo3Char">
    <w:name w:val="Título 3 Char"/>
    <w:basedOn w:val="Fontepargpadro"/>
    <w:link w:val="Ttulo3"/>
    <w:uiPriority w:val="9"/>
    <w:semiHidden/>
    <w:rPr>
      <w:rFonts w:asciiTheme="majorHAnsi" w:eastAsiaTheme="majorEastAsia" w:hAnsiTheme="majorHAnsi" w:cs="Mangal"/>
      <w:b/>
      <w:bCs/>
      <w:sz w:val="26"/>
      <w:szCs w:val="23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Pr>
      <w:rFonts w:cs="Mangal"/>
      <w:b/>
      <w:bCs/>
      <w:sz w:val="28"/>
      <w:szCs w:val="25"/>
      <w:lang w:eastAsia="zh-CN" w:bidi="hi-IN"/>
    </w:rPr>
  </w:style>
  <w:style w:type="character" w:customStyle="1" w:styleId="Ttulo5Char">
    <w:name w:val="Título 5 Char"/>
    <w:basedOn w:val="Fontepargpadro"/>
    <w:link w:val="Ttulo5"/>
    <w:uiPriority w:val="9"/>
    <w:semiHidden/>
    <w:rPr>
      <w:rFonts w:cs="Mangal"/>
      <w:b/>
      <w:bCs/>
      <w:i/>
      <w:iCs/>
      <w:sz w:val="26"/>
      <w:szCs w:val="23"/>
      <w:lang w:eastAsia="zh-CN" w:bidi="hi-IN"/>
    </w:rPr>
  </w:style>
  <w:style w:type="character" w:customStyle="1" w:styleId="Ttulo6Char">
    <w:name w:val="Título 6 Char"/>
    <w:basedOn w:val="Fontepargpadro"/>
    <w:link w:val="Ttulo6"/>
    <w:uiPriority w:val="9"/>
    <w:semiHidden/>
    <w:rPr>
      <w:rFonts w:cs="Mangal"/>
      <w:b/>
      <w:bCs/>
      <w:szCs w:val="20"/>
      <w:lang w:eastAsia="zh-CN" w:bidi="hi-IN"/>
    </w:rPr>
  </w:style>
  <w:style w:type="character" w:customStyle="1" w:styleId="Ttulo7Char">
    <w:name w:val="Título 7 Char"/>
    <w:basedOn w:val="Fontepargpadro"/>
    <w:link w:val="Ttulo7"/>
    <w:uiPriority w:val="9"/>
    <w:semiHidden/>
    <w:rPr>
      <w:rFonts w:cs="Mangal"/>
      <w:sz w:val="24"/>
      <w:szCs w:val="21"/>
      <w:lang w:eastAsia="zh-CN" w:bidi="hi-IN"/>
    </w:rPr>
  </w:style>
  <w:style w:type="character" w:customStyle="1" w:styleId="Ttulo8Char">
    <w:name w:val="Título 8 Char"/>
    <w:basedOn w:val="Fontepargpadro"/>
    <w:link w:val="Ttulo8"/>
    <w:uiPriority w:val="9"/>
    <w:semiHidden/>
    <w:rPr>
      <w:rFonts w:cs="Mangal"/>
      <w:i/>
      <w:iCs/>
      <w:sz w:val="24"/>
      <w:szCs w:val="21"/>
      <w:lang w:eastAsia="zh-CN" w:bidi="hi-IN"/>
    </w:rPr>
  </w:style>
  <w:style w:type="character" w:customStyle="1" w:styleId="Ttulo9Char">
    <w:name w:val="Título 9 Char"/>
    <w:basedOn w:val="Fontepargpadro"/>
    <w:link w:val="Ttulo9"/>
    <w:uiPriority w:val="9"/>
    <w:semiHidden/>
    <w:rPr>
      <w:rFonts w:asciiTheme="majorHAnsi" w:eastAsiaTheme="majorEastAsia" w:hAnsiTheme="majorHAnsi" w:cs="Mangal"/>
      <w:szCs w:val="20"/>
      <w:lang w:eastAsia="zh-CN" w:bidi="hi-IN"/>
    </w:rPr>
  </w:style>
  <w:style w:type="character" w:customStyle="1" w:styleId="Tedtulo1Char">
    <w:name w:val="Tíedtulo 1 Char"/>
    <w:basedOn w:val="Fontepargpadro"/>
    <w:uiPriority w:val="99"/>
    <w:rPr>
      <w:rFonts w:ascii="Cambria" w:eastAsia="Times New Roman" w:hAnsi="Cambria" w:cs="Mangal"/>
      <w:b/>
      <w:bCs/>
      <w:kern w:val="1"/>
      <w:sz w:val="32"/>
      <w:szCs w:val="29"/>
      <w:lang w:eastAsia="zh-CN" w:bidi="hi-IN"/>
    </w:rPr>
  </w:style>
  <w:style w:type="character" w:customStyle="1" w:styleId="Tedtulo2Char">
    <w:name w:val="Tíedtulo 2 Char"/>
    <w:basedOn w:val="Fontepargpadro"/>
    <w:uiPriority w:val="99"/>
    <w:rPr>
      <w:rFonts w:ascii="Cambria" w:eastAsia="Times New Roman" w:hAnsi="Cambria" w:cs="Mangal"/>
      <w:b/>
      <w:bCs/>
      <w:i/>
      <w:iCs/>
      <w:sz w:val="28"/>
      <w:szCs w:val="25"/>
      <w:lang w:eastAsia="zh-CN" w:bidi="hi-IN"/>
    </w:rPr>
  </w:style>
  <w:style w:type="character" w:customStyle="1" w:styleId="Tedtulo3Char">
    <w:name w:val="Tíedtulo 3 Char"/>
    <w:basedOn w:val="Fontepargpadro"/>
    <w:uiPriority w:val="99"/>
    <w:rPr>
      <w:rFonts w:ascii="Cambria" w:eastAsia="Times New Roman" w:hAnsi="Cambria" w:cs="Mangal"/>
      <w:b/>
      <w:bCs/>
      <w:sz w:val="26"/>
      <w:szCs w:val="23"/>
      <w:lang w:eastAsia="zh-CN" w:bidi="hi-IN"/>
    </w:rPr>
  </w:style>
  <w:style w:type="character" w:customStyle="1" w:styleId="Tedtulo4Char">
    <w:name w:val="Tíedtulo 4 Char"/>
    <w:basedOn w:val="Fontepargpadro"/>
    <w:uiPriority w:val="99"/>
    <w:rPr>
      <w:rFonts w:cs="Mangal"/>
      <w:b/>
      <w:bCs/>
      <w:sz w:val="28"/>
      <w:szCs w:val="25"/>
      <w:lang w:eastAsia="zh-CN" w:bidi="hi-IN"/>
    </w:rPr>
  </w:style>
  <w:style w:type="character" w:customStyle="1" w:styleId="Tedtulo5Char">
    <w:name w:val="Tíedtulo 5 Char"/>
    <w:basedOn w:val="Fontepargpadro"/>
    <w:uiPriority w:val="99"/>
    <w:rPr>
      <w:rFonts w:eastAsia="Times New Roman" w:cs="Times New Roman"/>
      <w:b/>
      <w:bCs/>
      <w:i/>
      <w:iCs/>
      <w:sz w:val="26"/>
      <w:szCs w:val="23"/>
      <w:lang w:eastAsia="zh-CN" w:bidi="hi-IN"/>
    </w:rPr>
  </w:style>
  <w:style w:type="character" w:customStyle="1" w:styleId="Tedtulo6Char">
    <w:name w:val="Tíedtulo 6 Char"/>
    <w:basedOn w:val="Fontepargpadro"/>
    <w:uiPriority w:val="99"/>
    <w:rPr>
      <w:rFonts w:eastAsia="Times New Roman" w:cs="Times New Roman"/>
      <w:b/>
      <w:bCs/>
      <w:szCs w:val="20"/>
      <w:lang w:eastAsia="zh-CN" w:bidi="hi-IN"/>
    </w:rPr>
  </w:style>
  <w:style w:type="character" w:customStyle="1" w:styleId="Tedtulo7Char">
    <w:name w:val="Tíedtulo 7 Char"/>
    <w:basedOn w:val="Fontepargpadro"/>
    <w:uiPriority w:val="99"/>
    <w:rPr>
      <w:rFonts w:eastAsia="Times New Roman" w:cs="Times New Roman"/>
      <w:szCs w:val="21"/>
      <w:lang w:eastAsia="zh-CN" w:bidi="hi-IN"/>
    </w:rPr>
  </w:style>
  <w:style w:type="character" w:customStyle="1" w:styleId="Tedtulo8Char">
    <w:name w:val="Tíedtulo 8 Char"/>
    <w:basedOn w:val="Fontepargpadro"/>
    <w:uiPriority w:val="99"/>
    <w:rPr>
      <w:rFonts w:eastAsia="Times New Roman" w:cs="Times New Roman"/>
      <w:i/>
      <w:iCs/>
      <w:szCs w:val="21"/>
      <w:lang w:eastAsia="zh-CN" w:bidi="hi-IN"/>
    </w:rPr>
  </w:style>
  <w:style w:type="character" w:customStyle="1" w:styleId="Tedtulo9Char">
    <w:name w:val="Tíedtulo 9 Char"/>
    <w:basedOn w:val="Fontepargpadro"/>
    <w:uiPriority w:val="99"/>
    <w:rPr>
      <w:rFonts w:ascii="Cambria" w:eastAsia="Times New Roman" w:hAnsi="Cambria" w:cs="Times New Roman"/>
      <w:szCs w:val="20"/>
      <w:lang w:eastAsia="zh-CN" w:bidi="hi-IN"/>
    </w:rPr>
  </w:style>
  <w:style w:type="character" w:customStyle="1" w:styleId="Tededtulo1Char">
    <w:name w:val="Tíededtulo 1 Char"/>
    <w:basedOn w:val="Fontepargpadro"/>
    <w:uiPriority w:val="99"/>
    <w:rPr>
      <w:rFonts w:ascii="Cambria" w:eastAsia="Times New Roman" w:hAnsi="Cambria"/>
      <w:b/>
      <w:bCs/>
      <w:color w:val="000000"/>
      <w:kern w:val="1"/>
      <w:sz w:val="32"/>
      <w:szCs w:val="32"/>
      <w:lang w:val="en-US" w:eastAsia="en-US"/>
    </w:rPr>
  </w:style>
  <w:style w:type="character" w:customStyle="1" w:styleId="Tededtulo2Char">
    <w:name w:val="Tíededtulo 2 Char"/>
    <w:basedOn w:val="Fontepargpadro"/>
    <w:uiPriority w:val="99"/>
    <w:rPr>
      <w:rFonts w:ascii="Cambria" w:eastAsia="Times New Roman" w:hAnsi="Cambria"/>
      <w:b/>
      <w:bCs/>
      <w:i/>
      <w:iCs/>
      <w:color w:val="000000"/>
      <w:sz w:val="28"/>
      <w:szCs w:val="28"/>
      <w:lang w:val="en-US" w:eastAsia="en-US"/>
    </w:rPr>
  </w:style>
  <w:style w:type="character" w:customStyle="1" w:styleId="Tededtulo3Char">
    <w:name w:val="Tíededtulo 3 Char"/>
    <w:basedOn w:val="Fontepargpadro"/>
    <w:uiPriority w:val="99"/>
    <w:rPr>
      <w:rFonts w:ascii="Cambria" w:eastAsia="Times New Roman" w:hAnsi="Cambria"/>
      <w:b/>
      <w:bCs/>
      <w:color w:val="000000"/>
      <w:sz w:val="26"/>
      <w:szCs w:val="26"/>
      <w:lang w:val="en-US" w:eastAsia="en-US"/>
    </w:rPr>
  </w:style>
  <w:style w:type="character" w:customStyle="1" w:styleId="Tededtulo4Char">
    <w:name w:val="Tíededtulo 4 Char"/>
    <w:basedOn w:val="Fontepargpadro"/>
    <w:uiPriority w:val="99"/>
    <w:rPr>
      <w:b/>
      <w:bCs/>
      <w:color w:val="000000"/>
      <w:sz w:val="28"/>
      <w:szCs w:val="28"/>
      <w:lang w:val="en-US" w:eastAsia="en-US"/>
    </w:rPr>
  </w:style>
  <w:style w:type="character" w:customStyle="1" w:styleId="Tededtulo5Char">
    <w:name w:val="Tíededtulo 5 Char"/>
    <w:basedOn w:val="Fontepargpadro"/>
    <w:uiPriority w:val="99"/>
    <w:rPr>
      <w:b/>
      <w:bCs/>
      <w:i/>
      <w:iCs/>
      <w:color w:val="000000"/>
      <w:sz w:val="26"/>
      <w:szCs w:val="26"/>
      <w:lang w:val="en-US" w:eastAsia="en-US"/>
    </w:rPr>
  </w:style>
  <w:style w:type="character" w:customStyle="1" w:styleId="Tededtulo6Char">
    <w:name w:val="Tíededtulo 6 Char"/>
    <w:basedOn w:val="Fontepargpadro"/>
    <w:uiPriority w:val="99"/>
    <w:rPr>
      <w:b/>
      <w:bCs/>
      <w:color w:val="000000"/>
      <w:lang w:val="en-US" w:eastAsia="en-US"/>
    </w:rPr>
  </w:style>
  <w:style w:type="character" w:customStyle="1" w:styleId="Tededtulo7Char">
    <w:name w:val="Tíededtulo 7 Char"/>
    <w:basedOn w:val="Fontepargpadro"/>
    <w:uiPriority w:val="99"/>
    <w:rPr>
      <w:color w:val="000000"/>
      <w:lang w:val="en-US" w:eastAsia="en-US"/>
    </w:rPr>
  </w:style>
  <w:style w:type="character" w:customStyle="1" w:styleId="Tededtulo8Char">
    <w:name w:val="Tíededtulo 8 Char"/>
    <w:basedOn w:val="Fontepargpadro"/>
    <w:uiPriority w:val="99"/>
    <w:rPr>
      <w:i/>
      <w:iCs/>
      <w:color w:val="000000"/>
      <w:lang w:val="en-US" w:eastAsia="en-US"/>
    </w:rPr>
  </w:style>
  <w:style w:type="character" w:customStyle="1" w:styleId="Tededtulo9Char">
    <w:name w:val="Tíededtulo 9 Char"/>
    <w:basedOn w:val="Fontepargpadro"/>
    <w:uiPriority w:val="99"/>
    <w:rPr>
      <w:rFonts w:ascii="Cambria" w:eastAsia="Times New Roman" w:hAnsi="Cambria" w:cs="Times New Roman"/>
      <w:color w:val="000000"/>
      <w:lang w:val="en-US" w:eastAsia="en-US"/>
    </w:rPr>
  </w:style>
  <w:style w:type="character" w:customStyle="1" w:styleId="HeaderChar">
    <w:name w:val="Header Char"/>
    <w:basedOn w:val="Fontepargpadro"/>
    <w:uiPriority w:val="99"/>
  </w:style>
  <w:style w:type="character" w:customStyle="1" w:styleId="FooterChar">
    <w:name w:val="Footer Char"/>
    <w:basedOn w:val="Fontepargpadro"/>
    <w:uiPriority w:val="99"/>
  </w:style>
  <w:style w:type="character" w:customStyle="1" w:styleId="Heading1Char">
    <w:name w:val="Heading 1 Char"/>
    <w:basedOn w:val="Fontepargpadro"/>
    <w:uiPriority w:val="99"/>
    <w:rPr>
      <w:rFonts w:eastAsia="MS Gothic" w:cs="Cambria"/>
      <w:b/>
      <w:bCs/>
      <w:color w:val="365F91"/>
      <w:szCs w:val="28"/>
    </w:rPr>
  </w:style>
  <w:style w:type="character" w:customStyle="1" w:styleId="Heading2Char">
    <w:name w:val="Heading 2 Char"/>
    <w:basedOn w:val="Fontepargpadro"/>
    <w:uiPriority w:val="99"/>
    <w:rPr>
      <w:rFonts w:eastAsia="MS Gothic" w:cs="Cambria"/>
      <w:b/>
      <w:bCs/>
      <w:color w:val="4F81BD"/>
      <w:szCs w:val="26"/>
    </w:rPr>
  </w:style>
  <w:style w:type="character" w:customStyle="1" w:styleId="Heading3Char">
    <w:name w:val="Heading 3 Char"/>
    <w:basedOn w:val="Fontepargpadro"/>
    <w:uiPriority w:val="99"/>
    <w:rPr>
      <w:rFonts w:eastAsia="MS Gothic" w:cs="Cambria"/>
      <w:b/>
      <w:bCs/>
      <w:color w:val="4F81BD"/>
    </w:rPr>
  </w:style>
  <w:style w:type="character" w:customStyle="1" w:styleId="TitleChar">
    <w:name w:val="Title Char"/>
    <w:basedOn w:val="Fontepargpadro"/>
    <w:uiPriority w:val="99"/>
    <w:rPr>
      <w:rFonts w:eastAsia="MS Gothic" w:cs="Cambria"/>
      <w:color w:val="17365D"/>
      <w:spacing w:val="5"/>
      <w:kern w:val="1"/>
      <w:szCs w:val="52"/>
    </w:rPr>
  </w:style>
  <w:style w:type="character" w:customStyle="1" w:styleId="SubtitleChar">
    <w:name w:val="Subtitle Char"/>
    <w:basedOn w:val="Fontepargpadro"/>
    <w:uiPriority w:val="99"/>
    <w:rPr>
      <w:rFonts w:eastAsia="MS Gothic" w:cs="Cambria"/>
      <w:i/>
      <w:iCs/>
      <w:color w:val="4F81BD"/>
      <w:spacing w:val="15"/>
    </w:rPr>
  </w:style>
  <w:style w:type="character" w:customStyle="1" w:styleId="BodyTextChar">
    <w:name w:val="Body Text Char"/>
    <w:basedOn w:val="Fontepargpadro"/>
    <w:uiPriority w:val="99"/>
  </w:style>
  <w:style w:type="character" w:customStyle="1" w:styleId="BodyText2Char">
    <w:name w:val="Body Text 2 Char"/>
    <w:basedOn w:val="Fontepargpadro"/>
    <w:uiPriority w:val="99"/>
  </w:style>
  <w:style w:type="character" w:customStyle="1" w:styleId="BodyText3Char">
    <w:name w:val="Body Text 3 Char"/>
    <w:basedOn w:val="Fontepargpadro"/>
    <w:uiPriority w:val="99"/>
    <w:rPr>
      <w:szCs w:val="16"/>
    </w:rPr>
  </w:style>
  <w:style w:type="character" w:customStyle="1" w:styleId="MacroTextChar">
    <w:name w:val="Macro Text Char"/>
    <w:basedOn w:val="Fontepargpadro"/>
    <w:uiPriority w:val="99"/>
    <w:rPr>
      <w:szCs w:val="20"/>
    </w:rPr>
  </w:style>
  <w:style w:type="character" w:customStyle="1" w:styleId="QuoteChar">
    <w:name w:val="Quote Char"/>
    <w:basedOn w:val="Fontepargpadro"/>
    <w:uiPriority w:val="99"/>
    <w:rPr>
      <w:i/>
      <w:iCs/>
      <w:color w:val="000000"/>
    </w:rPr>
  </w:style>
  <w:style w:type="character" w:customStyle="1" w:styleId="Heading4Char">
    <w:name w:val="Heading 4 Char"/>
    <w:basedOn w:val="Fontepargpadro"/>
    <w:uiPriority w:val="99"/>
    <w:rPr>
      <w:rFonts w:ascii="Cambria" w:eastAsia="MS Gothic" w:cs="Cambria"/>
      <w:b/>
      <w:bCs/>
      <w:i/>
      <w:iCs/>
      <w:color w:val="4F81BD"/>
    </w:rPr>
  </w:style>
  <w:style w:type="character" w:customStyle="1" w:styleId="Heading5Char">
    <w:name w:val="Heading 5 Char"/>
    <w:basedOn w:val="Fontepargpadro"/>
    <w:uiPriority w:val="99"/>
    <w:rPr>
      <w:rFonts w:eastAsia="MS Gothic" w:cs="Cambria"/>
      <w:color w:val="243F60"/>
    </w:rPr>
  </w:style>
  <w:style w:type="character" w:customStyle="1" w:styleId="Heading6Char">
    <w:name w:val="Heading 6 Char"/>
    <w:basedOn w:val="Fontepargpadro"/>
    <w:uiPriority w:val="99"/>
    <w:rPr>
      <w:rFonts w:eastAsia="MS Gothic" w:cs="Cambria"/>
      <w:i/>
      <w:iCs/>
      <w:color w:val="243F60"/>
    </w:rPr>
  </w:style>
  <w:style w:type="character" w:customStyle="1" w:styleId="Heading7Char">
    <w:name w:val="Heading 7 Char"/>
    <w:basedOn w:val="Fontepargpadro"/>
    <w:uiPriority w:val="99"/>
    <w:rPr>
      <w:rFonts w:eastAsia="MS Gothic" w:cs="Cambria"/>
      <w:i/>
      <w:iCs/>
      <w:color w:val="404040"/>
    </w:rPr>
  </w:style>
  <w:style w:type="character" w:customStyle="1" w:styleId="Heading8Char">
    <w:name w:val="Heading 8 Char"/>
    <w:basedOn w:val="Fontepargpadro"/>
    <w:uiPriority w:val="99"/>
    <w:rPr>
      <w:rFonts w:eastAsia="MS Gothic" w:cs="Cambria"/>
      <w:color w:val="4F81BD"/>
      <w:szCs w:val="20"/>
    </w:rPr>
  </w:style>
  <w:style w:type="character" w:customStyle="1" w:styleId="Heading9Char">
    <w:name w:val="Heading 9 Char"/>
    <w:basedOn w:val="Fontepargpadro"/>
    <w:uiPriority w:val="99"/>
    <w:rPr>
      <w:rFonts w:eastAsia="MS Gothic" w:cs="Cambria"/>
      <w:i/>
      <w:iCs/>
      <w:color w:val="404040"/>
      <w:szCs w:val="20"/>
    </w:rPr>
  </w:style>
  <w:style w:type="character" w:styleId="Forte">
    <w:name w:val="Strong"/>
    <w:basedOn w:val="Fontepargpadro"/>
    <w:uiPriority w:val="99"/>
    <w:qFormat/>
    <w:rPr>
      <w:b/>
      <w:bCs/>
    </w:rPr>
  </w:style>
  <w:style w:type="character" w:styleId="nfase">
    <w:name w:val="Emphasis"/>
    <w:basedOn w:val="Fontepargpadro"/>
    <w:uiPriority w:val="99"/>
    <w:qFormat/>
    <w:rPr>
      <w:i/>
      <w:iCs/>
    </w:rPr>
  </w:style>
  <w:style w:type="character" w:customStyle="1" w:styleId="IntenseQuoteChar">
    <w:name w:val="Intense Quote Char"/>
    <w:basedOn w:val="Fontepargpadro"/>
    <w:uiPriority w:val="99"/>
    <w:rPr>
      <w:b/>
      <w:bCs/>
      <w:i/>
      <w:iCs/>
      <w:color w:val="4F81BD"/>
    </w:rPr>
  </w:style>
  <w:style w:type="character" w:styleId="nfaseSutil">
    <w:name w:val="Subtle Emphasis"/>
    <w:basedOn w:val="Fontepargpadro"/>
    <w:uiPriority w:val="99"/>
    <w:qFormat/>
    <w:rPr>
      <w:i/>
      <w:iCs/>
      <w:color w:val="808080"/>
    </w:rPr>
  </w:style>
  <w:style w:type="character" w:styleId="nfaseIntensa">
    <w:name w:val="Intense Emphasis"/>
    <w:basedOn w:val="Fontepargpadro"/>
    <w:uiPriority w:val="99"/>
    <w:qFormat/>
    <w:rPr>
      <w:b/>
      <w:bCs/>
      <w:i/>
      <w:iCs/>
      <w:color w:val="4F81BD"/>
    </w:rPr>
  </w:style>
  <w:style w:type="character" w:styleId="RefernciaSutil">
    <w:name w:val="Subtle Reference"/>
    <w:basedOn w:val="Fontepargpadro"/>
    <w:uiPriority w:val="99"/>
    <w:qFormat/>
    <w:rPr>
      <w:smallCaps/>
      <w:color w:val="C0504D"/>
      <w:u w:val="single"/>
    </w:rPr>
  </w:style>
  <w:style w:type="character" w:styleId="RefernciaIntensa">
    <w:name w:val="Intense Reference"/>
    <w:basedOn w:val="Fontepargpadro"/>
    <w:uiPriority w:val="99"/>
    <w:qFormat/>
    <w:rPr>
      <w:b/>
      <w:bCs/>
      <w:smallCaps/>
      <w:color w:val="C0504D"/>
      <w:spacing w:val="5"/>
      <w:u w:val="single"/>
    </w:rPr>
  </w:style>
  <w:style w:type="character" w:styleId="TtulodoLivro">
    <w:name w:val="Book Title"/>
    <w:basedOn w:val="Fontepargpadro"/>
    <w:uiPriority w:val="99"/>
    <w:qFormat/>
    <w:rPr>
      <w:b/>
      <w:bCs/>
      <w:smallCaps/>
      <w:spacing w:val="5"/>
    </w:rPr>
  </w:style>
  <w:style w:type="character" w:customStyle="1" w:styleId="ListLabel1">
    <w:name w:val="ListLabel 1"/>
    <w:uiPriority w:val="99"/>
  </w:style>
  <w:style w:type="character" w:customStyle="1" w:styleId="ListLabel2">
    <w:name w:val="ListLabel 2"/>
    <w:uiPriority w:val="99"/>
  </w:style>
  <w:style w:type="character" w:customStyle="1" w:styleId="ListLabel3">
    <w:name w:val="ListLabel 3"/>
    <w:uiPriority w:val="99"/>
  </w:style>
  <w:style w:type="character" w:customStyle="1" w:styleId="ListLabel4">
    <w:name w:val="ListLabel 4"/>
    <w:uiPriority w:val="99"/>
  </w:style>
  <w:style w:type="character" w:customStyle="1" w:styleId="ListLabel5">
    <w:name w:val="ListLabel 5"/>
    <w:uiPriority w:val="99"/>
  </w:style>
  <w:style w:type="character" w:customStyle="1" w:styleId="ListLabel6">
    <w:name w:val="ListLabel 6"/>
    <w:uiPriority w:val="99"/>
  </w:style>
  <w:style w:type="character" w:customStyle="1" w:styleId="ListLabel7">
    <w:name w:val="ListLabel 7"/>
    <w:uiPriority w:val="99"/>
  </w:style>
  <w:style w:type="character" w:customStyle="1" w:styleId="ListLabel8">
    <w:name w:val="ListLabel 8"/>
    <w:uiPriority w:val="99"/>
  </w:style>
  <w:style w:type="character" w:customStyle="1" w:styleId="ListLabel9">
    <w:name w:val="ListLabel 9"/>
    <w:uiPriority w:val="99"/>
  </w:style>
  <w:style w:type="character" w:customStyle="1" w:styleId="CorpodetextoChar">
    <w:name w:val="Corpo de texto Char"/>
    <w:basedOn w:val="Fontepargpadro"/>
    <w:uiPriority w:val="99"/>
    <w:rPr>
      <w:rFonts w:ascii="Cambria" w:eastAsia="MS Mincho" w:cs="Cambria"/>
      <w:color w:val="000000"/>
      <w:lang w:val="en-US" w:eastAsia="en-US"/>
    </w:rPr>
  </w:style>
  <w:style w:type="character" w:customStyle="1" w:styleId="Cabee7e7alhoChar">
    <w:name w:val="Cabeçe7e7alho Char"/>
    <w:basedOn w:val="Fontepargpadro"/>
    <w:uiPriority w:val="99"/>
    <w:rPr>
      <w:rFonts w:eastAsia="MS Mincho" w:cs="Cambria"/>
      <w:color w:val="000000"/>
      <w:lang w:val="en-US" w:eastAsia="en-US"/>
    </w:rPr>
  </w:style>
  <w:style w:type="character" w:customStyle="1" w:styleId="Rodape9e9Char">
    <w:name w:val="Rodapée9e9 Char"/>
    <w:basedOn w:val="Fontepargpadro"/>
    <w:uiPriority w:val="99"/>
    <w:rPr>
      <w:rFonts w:eastAsia="MS Mincho" w:cs="Cambria"/>
      <w:color w:val="000000"/>
      <w:lang w:val="en-US" w:eastAsia="en-US"/>
    </w:rPr>
  </w:style>
  <w:style w:type="character" w:customStyle="1" w:styleId="TededtuloChar">
    <w:name w:val="Tíededtulo Char"/>
    <w:basedOn w:val="Fontepargpadro"/>
    <w:uiPriority w:val="99"/>
    <w:rPr>
      <w:rFonts w:ascii="Cambria" w:eastAsia="Times New Roman" w:hAnsi="Cambria"/>
      <w:b/>
      <w:bCs/>
      <w:color w:val="000000"/>
      <w:kern w:val="1"/>
      <w:sz w:val="32"/>
      <w:szCs w:val="32"/>
      <w:lang w:val="en-US" w:eastAsia="en-US"/>
    </w:rPr>
  </w:style>
  <w:style w:type="character" w:customStyle="1" w:styleId="SubtededtuloChar">
    <w:name w:val="Subtíededtulo Char"/>
    <w:basedOn w:val="Fontepargpadro"/>
    <w:uiPriority w:val="99"/>
    <w:rPr>
      <w:rFonts w:ascii="Cambria" w:eastAsia="Times New Roman" w:hAnsi="Cambria"/>
      <w:color w:val="000000"/>
      <w:lang w:val="en-US" w:eastAsia="en-US"/>
    </w:rPr>
  </w:style>
  <w:style w:type="character" w:customStyle="1" w:styleId="Corpodetexto2Char">
    <w:name w:val="Corpo de texto 2 Char"/>
    <w:basedOn w:val="Fontepargpadro"/>
    <w:uiPriority w:val="99"/>
    <w:rPr>
      <w:rFonts w:eastAsia="MS Mincho" w:cs="Cambria"/>
      <w:color w:val="000000"/>
      <w:lang w:val="en-US" w:eastAsia="en-US"/>
    </w:rPr>
  </w:style>
  <w:style w:type="character" w:customStyle="1" w:styleId="Corpodetexto3Char">
    <w:name w:val="Corpo de texto 3 Char"/>
    <w:basedOn w:val="Fontepargpadro"/>
    <w:uiPriority w:val="99"/>
    <w:rPr>
      <w:rFonts w:eastAsia="MS Mincho" w:cs="Cambria"/>
      <w:color w:val="000000"/>
      <w:sz w:val="16"/>
      <w:szCs w:val="16"/>
      <w:lang w:val="en-US" w:eastAsia="en-US"/>
    </w:rPr>
  </w:style>
  <w:style w:type="character" w:customStyle="1" w:styleId="TextodemacroChar">
    <w:name w:val="Texto de macro Char"/>
    <w:basedOn w:val="Fontepargpadro"/>
    <w:uiPriority w:val="99"/>
    <w:rPr>
      <w:rFonts w:ascii="Courier New" w:eastAsia="MS Mincho" w:hAnsi="Courier New" w:cs="Courier New"/>
      <w:color w:val="000000"/>
      <w:sz w:val="20"/>
      <w:szCs w:val="20"/>
      <w:lang w:val="en-US" w:eastAsia="en-US"/>
    </w:rPr>
  </w:style>
  <w:style w:type="character" w:customStyle="1" w:styleId="Citae7e7e3e3oChar">
    <w:name w:val="Citaçe7e7ãe3e3o Char"/>
    <w:basedOn w:val="Fontepargpadro"/>
    <w:uiPriority w:val="99"/>
    <w:rPr>
      <w:rFonts w:eastAsia="MS Mincho" w:cs="Cambria"/>
      <w:i/>
      <w:iCs/>
      <w:color w:val="000000"/>
      <w:lang w:val="en-US" w:eastAsia="en-US"/>
    </w:rPr>
  </w:style>
  <w:style w:type="character" w:customStyle="1" w:styleId="Citae7e7e3e3oIntensaChar">
    <w:name w:val="Citaçe7e7ãe3e3o Intensa Char"/>
    <w:basedOn w:val="Fontepargpadro"/>
    <w:uiPriority w:val="99"/>
    <w:rPr>
      <w:rFonts w:eastAsia="MS Mincho" w:cs="Cambria"/>
      <w:b/>
      <w:bCs/>
      <w:i/>
      <w:iCs/>
      <w:color w:val="4F81BD"/>
      <w:lang w:val="en-US" w:eastAsia="en-US"/>
    </w:rPr>
  </w:style>
  <w:style w:type="character" w:customStyle="1" w:styleId="CorpodetextoChar1">
    <w:name w:val="Corpo de texto Char1"/>
    <w:basedOn w:val="Fontepargpadro"/>
    <w:uiPriority w:val="99"/>
    <w:rPr>
      <w:rFonts w:eastAsia="Times New Roman" w:cs="Mangal"/>
      <w:szCs w:val="21"/>
      <w:lang w:eastAsia="zh-CN" w:bidi="hi-IN"/>
    </w:rPr>
  </w:style>
  <w:style w:type="character" w:customStyle="1" w:styleId="TedtuloChar">
    <w:name w:val="Tíedtulo Char"/>
    <w:basedOn w:val="Fontepargpadro"/>
    <w:uiPriority w:val="99"/>
    <w:rPr>
      <w:rFonts w:ascii="Cambria" w:eastAsia="Times New Roman" w:hAnsi="Cambria" w:cs="Mangal"/>
      <w:b/>
      <w:bCs/>
      <w:kern w:val="1"/>
      <w:sz w:val="32"/>
      <w:szCs w:val="29"/>
      <w:lang w:eastAsia="zh-CN" w:bidi="hi-IN"/>
    </w:rPr>
  </w:style>
  <w:style w:type="character" w:customStyle="1" w:styleId="Cabee7alhoChar">
    <w:name w:val="Cabeçe7alho Char"/>
    <w:basedOn w:val="Fontepargpadro"/>
    <w:uiPriority w:val="99"/>
    <w:rPr>
      <w:rFonts w:eastAsia="Times New Roman" w:cs="Mangal"/>
      <w:szCs w:val="21"/>
      <w:lang w:eastAsia="zh-CN" w:bidi="hi-IN"/>
    </w:rPr>
  </w:style>
  <w:style w:type="character" w:customStyle="1" w:styleId="Rodape9Char">
    <w:name w:val="Rodapée9 Char"/>
    <w:basedOn w:val="Fontepargpadro"/>
    <w:uiPriority w:val="99"/>
    <w:rPr>
      <w:rFonts w:eastAsia="Times New Roman" w:cs="Mangal"/>
      <w:szCs w:val="21"/>
      <w:lang w:eastAsia="zh-CN" w:bidi="hi-IN"/>
    </w:rPr>
  </w:style>
  <w:style w:type="character" w:customStyle="1" w:styleId="Corpodetexto2Char1">
    <w:name w:val="Corpo de texto 2 Char1"/>
    <w:basedOn w:val="Fontepargpadro"/>
    <w:uiPriority w:val="99"/>
    <w:rPr>
      <w:rFonts w:eastAsia="Times New Roman" w:cs="Mangal"/>
      <w:szCs w:val="21"/>
      <w:lang w:eastAsia="zh-CN" w:bidi="hi-IN"/>
    </w:rPr>
  </w:style>
  <w:style w:type="character" w:customStyle="1" w:styleId="Corpodetexto3Char1">
    <w:name w:val="Corpo de texto 3 Char1"/>
    <w:basedOn w:val="Fontepargpadro"/>
    <w:uiPriority w:val="99"/>
    <w:rPr>
      <w:rFonts w:eastAsia="Times New Roman" w:cs="Mangal"/>
      <w:sz w:val="16"/>
      <w:szCs w:val="14"/>
      <w:lang w:eastAsia="zh-CN" w:bidi="hi-IN"/>
    </w:rPr>
  </w:style>
  <w:style w:type="character" w:customStyle="1" w:styleId="TextodemacroChar1">
    <w:name w:val="Texto de macro Char1"/>
    <w:basedOn w:val="Fontepargpadro"/>
    <w:uiPriority w:val="99"/>
    <w:rPr>
      <w:rFonts w:ascii="Courier New" w:eastAsia="Times New Roman" w:hAnsi="Courier New" w:cs="Mangal"/>
      <w:sz w:val="20"/>
      <w:szCs w:val="18"/>
      <w:lang w:eastAsia="zh-CN" w:bidi="hi-IN"/>
    </w:rPr>
  </w:style>
  <w:style w:type="character" w:customStyle="1" w:styleId="Citae7e3oChar">
    <w:name w:val="Citaçe7ãe3o Char"/>
    <w:basedOn w:val="Fontepargpadro"/>
    <w:uiPriority w:val="99"/>
    <w:rPr>
      <w:rFonts w:eastAsia="Times New Roman" w:cs="Mangal"/>
      <w:i/>
      <w:iCs/>
      <w:color w:val="000000"/>
      <w:szCs w:val="21"/>
      <w:lang w:eastAsia="zh-CN" w:bidi="hi-IN"/>
    </w:rPr>
  </w:style>
  <w:style w:type="character" w:customStyle="1" w:styleId="Citae7e3oIntensaChar">
    <w:name w:val="Citaçe7ãe3o Intensa Char"/>
    <w:basedOn w:val="Fontepargpadro"/>
    <w:uiPriority w:val="99"/>
    <w:rPr>
      <w:rFonts w:eastAsia="Times New Roman" w:cs="Mangal"/>
      <w:b/>
      <w:bCs/>
      <w:i/>
      <w:iCs/>
      <w:color w:val="4F81BD"/>
      <w:szCs w:val="21"/>
      <w:lang w:eastAsia="zh-CN" w:bidi="hi-IN"/>
    </w:rPr>
  </w:style>
  <w:style w:type="character" w:customStyle="1" w:styleId="SubtedtuloChar">
    <w:name w:val="Subtíedtulo Char"/>
    <w:basedOn w:val="Fontepargpadro"/>
    <w:uiPriority w:val="99"/>
    <w:rPr>
      <w:rFonts w:ascii="Cambria" w:eastAsia="Times New Roman" w:hAnsi="Cambria" w:cs="Mangal"/>
      <w:szCs w:val="21"/>
      <w:lang w:eastAsia="zh-CN" w:bidi="hi-IN"/>
    </w:rPr>
  </w:style>
  <w:style w:type="character" w:customStyle="1" w:styleId="Textodebale3oChar">
    <w:name w:val="Texto de balãe3o Char"/>
    <w:basedOn w:val="Fontepargpadro"/>
    <w:uiPriority w:val="99"/>
    <w:rPr>
      <w:rFonts w:ascii="Tahoma" w:eastAsia="Times New Roman" w:hAnsi="Tahoma" w:cs="Mangal"/>
      <w:sz w:val="16"/>
      <w:szCs w:val="14"/>
      <w:lang w:eastAsia="zh-CN" w:bidi="hi-IN"/>
    </w:rPr>
  </w:style>
  <w:style w:type="paragraph" w:customStyle="1" w:styleId="Heading">
    <w:name w:val="Heading"/>
    <w:basedOn w:val="normal11"/>
    <w:next w:val="Corpodetexto"/>
    <w:uiPriority w:val="99"/>
    <w:pPr>
      <w:keepNext/>
      <w:widowControl w:val="0"/>
      <w:suppressAutoHyphens w:val="0"/>
      <w:spacing w:before="240" w:after="120" w:line="240" w:lineRule="auto"/>
    </w:pPr>
    <w:rPr>
      <w:rFonts w:ascii="Liberation Sans" w:eastAsiaTheme="minorEastAsia" w:hAnsi="Liberation Sans" w:cs="Lohit Devanagari"/>
      <w:sz w:val="28"/>
      <w:szCs w:val="28"/>
      <w:lang w:val="pt-BR" w:eastAsia="pt-BR" w:bidi="ar-SA"/>
    </w:rPr>
  </w:style>
  <w:style w:type="paragraph" w:styleId="Corpodetexto">
    <w:name w:val="Body Text"/>
    <w:basedOn w:val="normal11"/>
    <w:link w:val="CorpodetextoChar2"/>
    <w:uiPriority w:val="99"/>
    <w:pPr>
      <w:widowControl w:val="0"/>
      <w:suppressAutoHyphens w:val="0"/>
      <w:spacing w:after="120" w:line="240" w:lineRule="auto"/>
    </w:pPr>
    <w:rPr>
      <w:rFonts w:eastAsiaTheme="minorEastAsia"/>
      <w:lang w:val="pt-BR" w:eastAsia="pt-BR" w:bidi="ar-SA"/>
    </w:rPr>
  </w:style>
  <w:style w:type="character" w:customStyle="1" w:styleId="CorpodetextoChar2">
    <w:name w:val="Corpo de texto Char2"/>
    <w:basedOn w:val="Fontepargpadro"/>
    <w:link w:val="Corpodetexto"/>
    <w:uiPriority w:val="99"/>
    <w:semiHidden/>
    <w:rPr>
      <w:rFonts w:ascii="Calibri" w:eastAsia="Times New Roman" w:hAnsi="Calibri" w:cs="Mangal"/>
      <w:sz w:val="24"/>
      <w:szCs w:val="21"/>
      <w:lang w:eastAsia="zh-CN" w:bidi="hi-IN"/>
    </w:rPr>
  </w:style>
  <w:style w:type="paragraph" w:styleId="Lista">
    <w:name w:val="List"/>
    <w:basedOn w:val="normal11"/>
    <w:uiPriority w:val="99"/>
    <w:pPr>
      <w:widowControl w:val="0"/>
      <w:suppressAutoHyphens w:val="0"/>
      <w:spacing w:after="120" w:line="240" w:lineRule="auto"/>
      <w:ind w:left="360" w:hanging="360"/>
      <w:contextualSpacing/>
    </w:pPr>
    <w:rPr>
      <w:rFonts w:eastAsiaTheme="minorEastAsia"/>
      <w:lang w:val="pt-BR" w:eastAsia="pt-BR" w:bidi="ar-SA"/>
    </w:rPr>
  </w:style>
  <w:style w:type="paragraph" w:styleId="Legenda">
    <w:name w:val="caption"/>
    <w:basedOn w:val="normal11"/>
    <w:next w:val="normal11"/>
    <w:uiPriority w:val="99"/>
    <w:qFormat/>
    <w:pPr>
      <w:widowControl w:val="0"/>
      <w:suppressAutoHyphens w:val="0"/>
      <w:spacing w:after="0" w:line="240" w:lineRule="auto"/>
    </w:pPr>
    <w:rPr>
      <w:rFonts w:eastAsiaTheme="minorEastAsia"/>
      <w:b/>
      <w:bCs/>
      <w:color w:val="4F81BD"/>
      <w:szCs w:val="18"/>
      <w:lang w:val="pt-BR" w:eastAsia="pt-BR" w:bidi="ar-SA"/>
    </w:rPr>
  </w:style>
  <w:style w:type="paragraph" w:customStyle="1" w:styleId="Index">
    <w:name w:val="Index"/>
    <w:basedOn w:val="normal11"/>
    <w:uiPriority w:val="99"/>
    <w:pPr>
      <w:widowControl w:val="0"/>
      <w:suppressLineNumbers/>
      <w:suppressAutoHyphens w:val="0"/>
      <w:spacing w:after="0" w:line="240" w:lineRule="auto"/>
    </w:pPr>
    <w:rPr>
      <w:rFonts w:ascii="Cambria" w:hAnsi="Cambria" w:cs="Times New Roman"/>
      <w:lang w:val="pt-BR" w:eastAsia="pt-BR" w:bidi="ar-SA"/>
    </w:rPr>
  </w:style>
  <w:style w:type="paragraph" w:customStyle="1" w:styleId="normal1">
    <w:name w:val="normal1"/>
    <w:uiPriority w:val="99"/>
    <w:pPr>
      <w:suppressAutoHyphens/>
      <w:autoSpaceDE w:val="0"/>
      <w:autoSpaceDN w:val="0"/>
      <w:adjustRightInd w:val="0"/>
      <w:spacing w:after="100" w:line="259" w:lineRule="auto"/>
    </w:pPr>
    <w:rPr>
      <w:rFonts w:ascii="Calibri" w:eastAsia="Times New Roman" w:hAnsi="Calibri" w:cs="Times New Roman"/>
      <w:sz w:val="24"/>
      <w:szCs w:val="24"/>
      <w:lang w:eastAsia="zh-CN" w:bidi="hi-IN"/>
    </w:rPr>
  </w:style>
  <w:style w:type="paragraph" w:styleId="Ttulo">
    <w:name w:val="Title"/>
    <w:basedOn w:val="normal1"/>
    <w:next w:val="normal1"/>
    <w:link w:val="TtuloChar"/>
    <w:uiPriority w:val="99"/>
    <w:qFormat/>
    <w:pPr>
      <w:widowControl w:val="0"/>
      <w:pBdr>
        <w:bottom w:val="single" w:sz="8" w:space="4" w:color="4F81BD"/>
      </w:pBdr>
      <w:suppressAutoHyphens w:val="0"/>
      <w:spacing w:after="300" w:line="240" w:lineRule="auto"/>
    </w:pPr>
    <w:rPr>
      <w:rFonts w:cs="Calibri"/>
      <w:color w:val="17365D"/>
      <w:lang w:val="pt-BR" w:eastAsia="pt-BR" w:bidi="ar-SA"/>
    </w:rPr>
  </w:style>
  <w:style w:type="character" w:customStyle="1" w:styleId="TtuloChar">
    <w:name w:val="Título Char"/>
    <w:basedOn w:val="Fontepargpadro"/>
    <w:link w:val="Ttulo"/>
    <w:uiPriority w:val="10"/>
    <w:rPr>
      <w:rFonts w:asciiTheme="majorHAnsi" w:eastAsiaTheme="majorEastAsia" w:hAnsiTheme="majorHAnsi" w:cs="Mangal"/>
      <w:b/>
      <w:bCs/>
      <w:kern w:val="28"/>
      <w:sz w:val="32"/>
      <w:szCs w:val="29"/>
      <w:lang w:eastAsia="zh-CN" w:bidi="hi-IN"/>
    </w:rPr>
  </w:style>
  <w:style w:type="paragraph" w:customStyle="1" w:styleId="normal11">
    <w:name w:val="normal11"/>
    <w:uiPriority w:val="99"/>
    <w:pPr>
      <w:suppressAutoHyphens/>
      <w:autoSpaceDE w:val="0"/>
      <w:autoSpaceDN w:val="0"/>
      <w:adjustRightInd w:val="0"/>
      <w:spacing w:after="100" w:line="259" w:lineRule="auto"/>
    </w:pPr>
    <w:rPr>
      <w:rFonts w:ascii="Calibri" w:eastAsia="Times New Roman" w:hAnsi="Calibri" w:cs="Calibri"/>
      <w:sz w:val="24"/>
      <w:szCs w:val="24"/>
      <w:lang w:eastAsia="zh-CN" w:bidi="hi-IN"/>
    </w:rPr>
  </w:style>
  <w:style w:type="paragraph" w:customStyle="1" w:styleId="HeaderandFooter">
    <w:name w:val="Header and Footer"/>
    <w:basedOn w:val="normal11"/>
    <w:uiPriority w:val="99"/>
    <w:pPr>
      <w:widowControl w:val="0"/>
      <w:suppressAutoHyphens w:val="0"/>
      <w:spacing w:after="0" w:line="240" w:lineRule="auto"/>
    </w:pPr>
    <w:rPr>
      <w:rFonts w:ascii="Cambria" w:eastAsiaTheme="minorEastAsia" w:hAnsi="Cambria"/>
      <w:lang w:val="pt-BR" w:eastAsia="pt-BR" w:bidi="ar-SA"/>
    </w:rPr>
  </w:style>
  <w:style w:type="paragraph" w:styleId="Cabealho">
    <w:name w:val="header"/>
    <w:basedOn w:val="normal11"/>
    <w:link w:val="CabealhoChar"/>
    <w:uiPriority w:val="99"/>
    <w:pPr>
      <w:widowControl w:val="0"/>
      <w:tabs>
        <w:tab w:val="center" w:pos="4680"/>
        <w:tab w:val="right" w:pos="9360"/>
      </w:tabs>
      <w:suppressAutoHyphens w:val="0"/>
      <w:spacing w:after="0" w:line="240" w:lineRule="auto"/>
    </w:pPr>
    <w:rPr>
      <w:rFonts w:eastAsiaTheme="minorEastAsia"/>
      <w:lang w:val="pt-BR"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semiHidden/>
    <w:rPr>
      <w:rFonts w:ascii="Calibri" w:eastAsia="Times New Roman" w:hAnsi="Calibri" w:cs="Mangal"/>
      <w:sz w:val="24"/>
      <w:szCs w:val="21"/>
      <w:lang w:eastAsia="zh-CN" w:bidi="hi-IN"/>
    </w:rPr>
  </w:style>
  <w:style w:type="paragraph" w:styleId="Rodap">
    <w:name w:val="footer"/>
    <w:basedOn w:val="normal11"/>
    <w:link w:val="RodapChar"/>
    <w:uiPriority w:val="99"/>
    <w:pPr>
      <w:widowControl w:val="0"/>
      <w:tabs>
        <w:tab w:val="center" w:pos="4680"/>
        <w:tab w:val="right" w:pos="9360"/>
      </w:tabs>
      <w:suppressAutoHyphens w:val="0"/>
      <w:spacing w:after="0" w:line="240" w:lineRule="auto"/>
    </w:pPr>
    <w:rPr>
      <w:rFonts w:eastAsiaTheme="minorEastAsia"/>
      <w:lang w:val="pt-BR" w:eastAsia="pt-BR" w:bidi="ar-SA"/>
    </w:rPr>
  </w:style>
  <w:style w:type="character" w:customStyle="1" w:styleId="RodapChar">
    <w:name w:val="Rodapé Char"/>
    <w:basedOn w:val="Fontepargpadro"/>
    <w:link w:val="Rodap"/>
    <w:uiPriority w:val="99"/>
    <w:semiHidden/>
    <w:rPr>
      <w:rFonts w:ascii="Calibri" w:eastAsia="Times New Roman" w:hAnsi="Calibri" w:cs="Mangal"/>
      <w:sz w:val="24"/>
      <w:szCs w:val="21"/>
      <w:lang w:eastAsia="zh-CN" w:bidi="hi-IN"/>
    </w:rPr>
  </w:style>
  <w:style w:type="paragraph" w:styleId="SemEspaamento">
    <w:name w:val="No Spacing"/>
    <w:uiPriority w:val="99"/>
    <w:qFormat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MS Mincho" w:hAnsi="Calibri" w:cs="Times New Roman"/>
      <w:sz w:val="24"/>
      <w:szCs w:val="24"/>
      <w:lang w:val="en-US" w:eastAsia="en-US" w:bidi="hi-IN"/>
    </w:rPr>
  </w:style>
  <w:style w:type="paragraph" w:styleId="PargrafodaLista">
    <w:name w:val="List Paragraph"/>
    <w:basedOn w:val="normal11"/>
    <w:uiPriority w:val="99"/>
    <w:qFormat/>
    <w:pPr>
      <w:widowControl w:val="0"/>
      <w:suppressAutoHyphens w:val="0"/>
      <w:spacing w:line="240" w:lineRule="auto"/>
      <w:ind w:left="720"/>
      <w:contextualSpacing/>
    </w:pPr>
    <w:rPr>
      <w:rFonts w:eastAsiaTheme="minorEastAsia"/>
      <w:lang w:val="pt-BR" w:eastAsia="pt-BR" w:bidi="ar-SA"/>
    </w:rPr>
  </w:style>
  <w:style w:type="paragraph" w:styleId="Corpodetexto2">
    <w:name w:val="Body Text 2"/>
    <w:basedOn w:val="normal11"/>
    <w:link w:val="Corpodetexto2Char2"/>
    <w:uiPriority w:val="99"/>
    <w:pPr>
      <w:widowControl w:val="0"/>
      <w:suppressAutoHyphens w:val="0"/>
      <w:spacing w:after="120" w:line="480" w:lineRule="auto"/>
    </w:pPr>
    <w:rPr>
      <w:rFonts w:eastAsiaTheme="minorEastAsia"/>
      <w:lang w:val="pt-BR" w:eastAsia="pt-BR" w:bidi="ar-SA"/>
    </w:rPr>
  </w:style>
  <w:style w:type="character" w:customStyle="1" w:styleId="Corpodetexto2Char2">
    <w:name w:val="Corpo de texto 2 Char2"/>
    <w:basedOn w:val="Fontepargpadro"/>
    <w:link w:val="Corpodetexto2"/>
    <w:uiPriority w:val="99"/>
    <w:semiHidden/>
    <w:rPr>
      <w:rFonts w:ascii="Calibri" w:eastAsia="Times New Roman" w:hAnsi="Calibri" w:cs="Mangal"/>
      <w:sz w:val="24"/>
      <w:szCs w:val="21"/>
      <w:lang w:eastAsia="zh-CN" w:bidi="hi-IN"/>
    </w:rPr>
  </w:style>
  <w:style w:type="paragraph" w:styleId="Corpodetexto3">
    <w:name w:val="Body Text 3"/>
    <w:basedOn w:val="normal11"/>
    <w:link w:val="Corpodetexto3Char2"/>
    <w:uiPriority w:val="99"/>
    <w:pPr>
      <w:widowControl w:val="0"/>
      <w:suppressAutoHyphens w:val="0"/>
      <w:spacing w:after="120" w:line="240" w:lineRule="auto"/>
    </w:pPr>
    <w:rPr>
      <w:rFonts w:eastAsiaTheme="minorEastAsia"/>
      <w:szCs w:val="16"/>
      <w:lang w:val="pt-BR" w:eastAsia="pt-BR" w:bidi="ar-SA"/>
    </w:rPr>
  </w:style>
  <w:style w:type="character" w:customStyle="1" w:styleId="Corpodetexto3Char2">
    <w:name w:val="Corpo de texto 3 Char2"/>
    <w:basedOn w:val="Fontepargpadro"/>
    <w:link w:val="Corpodetexto3"/>
    <w:uiPriority w:val="99"/>
    <w:semiHidden/>
    <w:rPr>
      <w:rFonts w:ascii="Calibri" w:eastAsia="Times New Roman" w:hAnsi="Calibri" w:cs="Mangal"/>
      <w:sz w:val="16"/>
      <w:szCs w:val="14"/>
      <w:lang w:eastAsia="zh-CN" w:bidi="hi-IN"/>
    </w:rPr>
  </w:style>
  <w:style w:type="paragraph" w:styleId="Lista2">
    <w:name w:val="List 2"/>
    <w:basedOn w:val="normal11"/>
    <w:uiPriority w:val="99"/>
    <w:pPr>
      <w:widowControl w:val="0"/>
      <w:suppressAutoHyphens w:val="0"/>
      <w:spacing w:line="240" w:lineRule="auto"/>
      <w:ind w:left="720" w:hanging="360"/>
      <w:contextualSpacing/>
    </w:pPr>
    <w:rPr>
      <w:rFonts w:eastAsiaTheme="minorEastAsia"/>
      <w:lang w:val="pt-BR" w:eastAsia="pt-BR" w:bidi="ar-SA"/>
    </w:rPr>
  </w:style>
  <w:style w:type="paragraph" w:styleId="Lista3">
    <w:name w:val="List 3"/>
    <w:basedOn w:val="normal11"/>
    <w:uiPriority w:val="99"/>
    <w:pPr>
      <w:widowControl w:val="0"/>
      <w:suppressAutoHyphens w:val="0"/>
      <w:spacing w:line="240" w:lineRule="auto"/>
      <w:ind w:left="1080" w:hanging="360"/>
      <w:contextualSpacing/>
    </w:pPr>
    <w:rPr>
      <w:rFonts w:eastAsiaTheme="minorEastAsia"/>
      <w:lang w:val="pt-BR" w:eastAsia="pt-BR" w:bidi="ar-SA"/>
    </w:rPr>
  </w:style>
  <w:style w:type="paragraph" w:styleId="Commarcadores">
    <w:name w:val="List Bullet"/>
    <w:basedOn w:val="normal11"/>
    <w:uiPriority w:val="99"/>
    <w:pPr>
      <w:widowControl w:val="0"/>
      <w:suppressAutoHyphens w:val="0"/>
      <w:spacing w:line="240" w:lineRule="auto"/>
      <w:contextualSpacing/>
    </w:pPr>
    <w:rPr>
      <w:rFonts w:eastAsiaTheme="minorEastAsia"/>
      <w:lang w:val="pt-BR" w:eastAsia="pt-BR" w:bidi="ar-SA"/>
    </w:rPr>
  </w:style>
  <w:style w:type="paragraph" w:styleId="Commarcadores2">
    <w:name w:val="List Bullet 2"/>
    <w:basedOn w:val="normal11"/>
    <w:uiPriority w:val="99"/>
    <w:pPr>
      <w:widowControl w:val="0"/>
      <w:suppressAutoHyphens w:val="0"/>
      <w:spacing w:line="240" w:lineRule="auto"/>
      <w:contextualSpacing/>
    </w:pPr>
    <w:rPr>
      <w:rFonts w:eastAsiaTheme="minorEastAsia"/>
      <w:lang w:val="pt-BR" w:eastAsia="pt-BR" w:bidi="ar-SA"/>
    </w:rPr>
  </w:style>
  <w:style w:type="paragraph" w:styleId="Commarcadores3">
    <w:name w:val="List Bullet 3"/>
    <w:basedOn w:val="normal11"/>
    <w:uiPriority w:val="99"/>
    <w:pPr>
      <w:widowControl w:val="0"/>
      <w:suppressAutoHyphens w:val="0"/>
      <w:spacing w:line="240" w:lineRule="auto"/>
      <w:contextualSpacing/>
    </w:pPr>
    <w:rPr>
      <w:rFonts w:eastAsiaTheme="minorEastAsia"/>
      <w:lang w:val="pt-BR" w:eastAsia="pt-BR" w:bidi="ar-SA"/>
    </w:rPr>
  </w:style>
  <w:style w:type="paragraph" w:styleId="Numerada">
    <w:name w:val="List Number"/>
    <w:basedOn w:val="normal11"/>
    <w:uiPriority w:val="99"/>
    <w:pPr>
      <w:widowControl w:val="0"/>
      <w:suppressAutoHyphens w:val="0"/>
      <w:spacing w:line="240" w:lineRule="auto"/>
      <w:contextualSpacing/>
    </w:pPr>
    <w:rPr>
      <w:rFonts w:eastAsiaTheme="minorEastAsia"/>
      <w:lang w:val="pt-BR" w:eastAsia="pt-BR" w:bidi="ar-SA"/>
    </w:rPr>
  </w:style>
  <w:style w:type="paragraph" w:styleId="Numerada2">
    <w:name w:val="List Number 2"/>
    <w:basedOn w:val="normal11"/>
    <w:uiPriority w:val="99"/>
    <w:pPr>
      <w:widowControl w:val="0"/>
      <w:suppressAutoHyphens w:val="0"/>
      <w:spacing w:line="240" w:lineRule="auto"/>
      <w:contextualSpacing/>
    </w:pPr>
    <w:rPr>
      <w:rFonts w:eastAsiaTheme="minorEastAsia"/>
      <w:lang w:val="pt-BR" w:eastAsia="pt-BR" w:bidi="ar-SA"/>
    </w:rPr>
  </w:style>
  <w:style w:type="paragraph" w:styleId="Numerada3">
    <w:name w:val="List Number 3"/>
    <w:basedOn w:val="normal11"/>
    <w:uiPriority w:val="99"/>
    <w:pPr>
      <w:widowControl w:val="0"/>
      <w:suppressAutoHyphens w:val="0"/>
      <w:spacing w:line="240" w:lineRule="auto"/>
      <w:contextualSpacing/>
    </w:pPr>
    <w:rPr>
      <w:rFonts w:eastAsiaTheme="minorEastAsia"/>
      <w:lang w:val="pt-BR" w:eastAsia="pt-BR" w:bidi="ar-SA"/>
    </w:rPr>
  </w:style>
  <w:style w:type="paragraph" w:styleId="Listadecontinuao">
    <w:name w:val="List Continue"/>
    <w:basedOn w:val="normal11"/>
    <w:uiPriority w:val="99"/>
    <w:pPr>
      <w:widowControl w:val="0"/>
      <w:suppressAutoHyphens w:val="0"/>
      <w:spacing w:after="120" w:line="240" w:lineRule="auto"/>
      <w:ind w:left="360"/>
      <w:contextualSpacing/>
    </w:pPr>
    <w:rPr>
      <w:rFonts w:eastAsiaTheme="minorEastAsia"/>
      <w:lang w:val="pt-BR" w:eastAsia="pt-BR" w:bidi="ar-SA"/>
    </w:rPr>
  </w:style>
  <w:style w:type="paragraph" w:styleId="Listadecontinuao2">
    <w:name w:val="List Continue 2"/>
    <w:basedOn w:val="normal11"/>
    <w:uiPriority w:val="99"/>
    <w:pPr>
      <w:widowControl w:val="0"/>
      <w:suppressAutoHyphens w:val="0"/>
      <w:spacing w:after="120" w:line="240" w:lineRule="auto"/>
      <w:ind w:left="720"/>
      <w:contextualSpacing/>
    </w:pPr>
    <w:rPr>
      <w:rFonts w:eastAsiaTheme="minorEastAsia"/>
      <w:lang w:val="pt-BR" w:eastAsia="pt-BR" w:bidi="ar-SA"/>
    </w:rPr>
  </w:style>
  <w:style w:type="paragraph" w:styleId="Listadecontinuao3">
    <w:name w:val="List Continue 3"/>
    <w:basedOn w:val="normal11"/>
    <w:uiPriority w:val="99"/>
    <w:pPr>
      <w:widowControl w:val="0"/>
      <w:suppressAutoHyphens w:val="0"/>
      <w:spacing w:after="120" w:line="240" w:lineRule="auto"/>
      <w:ind w:left="1080"/>
      <w:contextualSpacing/>
    </w:pPr>
    <w:rPr>
      <w:rFonts w:eastAsiaTheme="minorEastAsia"/>
      <w:lang w:val="pt-BR" w:eastAsia="pt-BR" w:bidi="ar-SA"/>
    </w:rPr>
  </w:style>
  <w:style w:type="paragraph" w:styleId="Textodemacro">
    <w:name w:val="macro"/>
    <w:link w:val="TextodemacroChar2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uppressAutoHyphens/>
      <w:autoSpaceDE w:val="0"/>
      <w:autoSpaceDN w:val="0"/>
      <w:adjustRightInd w:val="0"/>
      <w:spacing w:after="100" w:line="259" w:lineRule="auto"/>
    </w:pPr>
    <w:rPr>
      <w:rFonts w:ascii="Calibri" w:eastAsia="MS Mincho" w:hAnsi="Calibri" w:cs="Times New Roman"/>
      <w:sz w:val="24"/>
      <w:szCs w:val="20"/>
      <w:lang w:val="en-US" w:eastAsia="en-US" w:bidi="hi-IN"/>
    </w:rPr>
  </w:style>
  <w:style w:type="character" w:customStyle="1" w:styleId="TextodemacroChar2">
    <w:name w:val="Texto de macro Char2"/>
    <w:basedOn w:val="Fontepargpadro"/>
    <w:link w:val="Textodemacro"/>
    <w:uiPriority w:val="99"/>
    <w:semiHidden/>
    <w:rPr>
      <w:rFonts w:ascii="Courier New" w:eastAsia="Times New Roman" w:hAnsi="Courier New" w:cs="Mangal"/>
      <w:sz w:val="20"/>
      <w:szCs w:val="18"/>
      <w:lang w:eastAsia="zh-CN" w:bidi="hi-IN"/>
    </w:rPr>
  </w:style>
  <w:style w:type="paragraph" w:styleId="Citao">
    <w:name w:val="Quote"/>
    <w:basedOn w:val="normal11"/>
    <w:next w:val="normal11"/>
    <w:link w:val="CitaoChar"/>
    <w:uiPriority w:val="99"/>
    <w:qFormat/>
    <w:pPr>
      <w:widowControl w:val="0"/>
      <w:suppressAutoHyphens w:val="0"/>
      <w:spacing w:after="0" w:line="240" w:lineRule="auto"/>
    </w:pPr>
    <w:rPr>
      <w:rFonts w:eastAsiaTheme="minorEastAsia"/>
      <w:i/>
      <w:iCs/>
      <w:lang w:val="pt-BR" w:eastAsia="pt-BR" w:bidi="ar-SA"/>
    </w:rPr>
  </w:style>
  <w:style w:type="character" w:customStyle="1" w:styleId="CitaoChar">
    <w:name w:val="Citação Char"/>
    <w:basedOn w:val="Fontepargpadro"/>
    <w:link w:val="Citao"/>
    <w:uiPriority w:val="29"/>
    <w:rPr>
      <w:rFonts w:ascii="Calibri" w:eastAsia="Times New Roman" w:hAnsi="Calibri" w:cs="Mangal"/>
      <w:i/>
      <w:iCs/>
      <w:color w:val="000000" w:themeColor="text1"/>
      <w:sz w:val="24"/>
      <w:szCs w:val="21"/>
      <w:lang w:eastAsia="zh-CN" w:bidi="hi-IN"/>
    </w:rPr>
  </w:style>
  <w:style w:type="paragraph" w:styleId="CitaoIntensa">
    <w:name w:val="Intense Quote"/>
    <w:basedOn w:val="normal11"/>
    <w:next w:val="normal11"/>
    <w:link w:val="CitaoIntensaChar"/>
    <w:uiPriority w:val="99"/>
    <w:qFormat/>
    <w:pPr>
      <w:widowControl w:val="0"/>
      <w:pBdr>
        <w:bottom w:val="single" w:sz="4" w:space="4" w:color="4F81BD"/>
      </w:pBdr>
      <w:suppressAutoHyphens w:val="0"/>
      <w:spacing w:before="200" w:after="280" w:line="240" w:lineRule="auto"/>
      <w:ind w:left="936" w:right="936"/>
    </w:pPr>
    <w:rPr>
      <w:rFonts w:eastAsiaTheme="minorEastAsia"/>
      <w:b/>
      <w:bCs/>
      <w:i/>
      <w:iCs/>
      <w:color w:val="4F81BD"/>
      <w:lang w:val="pt-BR" w:eastAsia="pt-BR" w:bidi="ar-SA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rFonts w:ascii="Calibri" w:eastAsia="Times New Roman" w:hAnsi="Calibri" w:cs="Mangal"/>
      <w:b/>
      <w:bCs/>
      <w:i/>
      <w:iCs/>
      <w:color w:val="4F81BD" w:themeColor="accent1"/>
      <w:sz w:val="24"/>
      <w:szCs w:val="21"/>
      <w:lang w:eastAsia="zh-CN" w:bidi="hi-IN"/>
    </w:rPr>
  </w:style>
  <w:style w:type="paragraph" w:styleId="Remissivo1">
    <w:name w:val="index 1"/>
    <w:basedOn w:val="normal11"/>
    <w:next w:val="normal11"/>
    <w:autoRedefine/>
    <w:uiPriority w:val="99"/>
    <w:pPr>
      <w:widowControl w:val="0"/>
      <w:suppressAutoHyphens w:val="0"/>
      <w:spacing w:after="0" w:line="240" w:lineRule="auto"/>
      <w:ind w:left="240" w:hanging="240"/>
    </w:pPr>
    <w:rPr>
      <w:lang w:val="pt-BR" w:eastAsia="pt-BR" w:bidi="ar-SA"/>
    </w:rPr>
  </w:style>
  <w:style w:type="paragraph" w:styleId="Ttulodendiceremissivo">
    <w:name w:val="index heading"/>
    <w:basedOn w:val="Heading"/>
    <w:uiPriority w:val="99"/>
    <w:pPr>
      <w:keepNext w:val="0"/>
      <w:spacing w:before="0" w:after="0"/>
    </w:pPr>
    <w:rPr>
      <w:rFonts w:ascii="Cambria" w:hAnsi="Cambria" w:cs="Calibri"/>
      <w:sz w:val="24"/>
      <w:szCs w:val="24"/>
    </w:rPr>
  </w:style>
  <w:style w:type="paragraph" w:styleId="CabealhodoSumrio">
    <w:name w:val="TOC Heading"/>
    <w:basedOn w:val="Ttulodendiceremissivo"/>
    <w:next w:val="normal11"/>
    <w:uiPriority w:val="99"/>
    <w:qFormat/>
    <w:rPr>
      <w:rFonts w:ascii="Calibri" w:hAnsi="Calibri"/>
    </w:rPr>
  </w:style>
  <w:style w:type="paragraph" w:customStyle="1" w:styleId="TituloPublicacao">
    <w:name w:val="TituloPublicacao"/>
    <w:basedOn w:val="normal11"/>
    <w:uiPriority w:val="99"/>
    <w:pPr>
      <w:widowControl w:val="0"/>
      <w:suppressAutoHyphens w:val="0"/>
      <w:spacing w:after="80" w:line="240" w:lineRule="auto"/>
    </w:pPr>
    <w:rPr>
      <w:rFonts w:eastAsiaTheme="minorEastAsia"/>
      <w:b/>
      <w:lang w:val="pt-BR" w:eastAsia="pt-BR" w:bidi="ar-SA"/>
    </w:rPr>
  </w:style>
  <w:style w:type="paragraph" w:customStyle="1" w:styleId="SubtituloPublicacao">
    <w:name w:val="SubtituloPublicacao"/>
    <w:basedOn w:val="normal11"/>
    <w:uiPriority w:val="99"/>
    <w:pPr>
      <w:widowControl w:val="0"/>
      <w:suppressAutoHyphens w:val="0"/>
      <w:spacing w:after="160" w:line="240" w:lineRule="auto"/>
    </w:pPr>
    <w:rPr>
      <w:rFonts w:eastAsiaTheme="minorEastAsia"/>
      <w:b/>
      <w:lang w:val="pt-BR" w:eastAsia="pt-BR" w:bidi="ar-SA"/>
    </w:rPr>
  </w:style>
  <w:style w:type="paragraph" w:customStyle="1" w:styleId="TituloCategoria">
    <w:name w:val="TituloCategoria"/>
    <w:basedOn w:val="normal11"/>
    <w:uiPriority w:val="99"/>
    <w:pPr>
      <w:widowControl w:val="0"/>
      <w:suppressAutoHyphens w:val="0"/>
      <w:spacing w:before="200" w:after="80" w:line="240" w:lineRule="auto"/>
    </w:pPr>
    <w:rPr>
      <w:rFonts w:eastAsiaTheme="minorEastAsia"/>
      <w:b/>
      <w:lang w:val="pt-BR" w:eastAsia="pt-BR" w:bidi="ar-SA"/>
    </w:rPr>
  </w:style>
  <w:style w:type="paragraph" w:customStyle="1" w:styleId="Rotulo">
    <w:name w:val="Rotulo"/>
    <w:basedOn w:val="normal11"/>
    <w:uiPriority w:val="99"/>
    <w:pPr>
      <w:widowControl w:val="0"/>
      <w:suppressAutoHyphens w:val="0"/>
      <w:spacing w:before="80" w:after="60" w:line="240" w:lineRule="auto"/>
    </w:pPr>
    <w:rPr>
      <w:rFonts w:eastAsiaTheme="minorEastAsia"/>
      <w:b/>
      <w:lang w:val="pt-BR" w:eastAsia="pt-BR" w:bidi="ar-SA"/>
    </w:rPr>
  </w:style>
  <w:style w:type="paragraph" w:customStyle="1" w:styleId="CorpoInstitucional">
    <w:name w:val="CorpoInstitucional"/>
    <w:basedOn w:val="normal11"/>
    <w:uiPriority w:val="99"/>
    <w:pPr>
      <w:widowControl w:val="0"/>
      <w:suppressAutoHyphens w:val="0"/>
      <w:spacing w:after="0" w:line="240" w:lineRule="auto"/>
    </w:pPr>
    <w:rPr>
      <w:rFonts w:eastAsiaTheme="minorEastAsia"/>
      <w:lang w:val="pt-BR" w:eastAsia="pt-BR" w:bidi="ar-SA"/>
    </w:rPr>
  </w:style>
  <w:style w:type="paragraph" w:styleId="Textodebalo">
    <w:name w:val="Balloon Text"/>
    <w:basedOn w:val="normal1"/>
    <w:link w:val="TextodebaloChar"/>
    <w:uiPriority w:val="99"/>
    <w:pPr>
      <w:widowControl w:val="0"/>
      <w:suppressAutoHyphens w:val="0"/>
      <w:spacing w:after="0" w:line="240" w:lineRule="auto"/>
    </w:pPr>
    <w:rPr>
      <w:rFonts w:ascii="Tahoma" w:hAnsi="Tahoma"/>
      <w:sz w:val="16"/>
      <w:szCs w:val="14"/>
      <w:lang w:val="pt-BR" w:eastAsia="pt-BR" w:bidi="ar-SA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Times New Roman" w:hAnsi="Tahoma" w:cs="Mangal"/>
      <w:sz w:val="16"/>
      <w:szCs w:val="14"/>
      <w:lang w:eastAsia="zh-CN" w:bidi="hi-IN"/>
    </w:rPr>
  </w:style>
  <w:style w:type="paragraph" w:styleId="Subttulo">
    <w:name w:val="Subtitle"/>
    <w:basedOn w:val="normal1"/>
    <w:next w:val="normal1"/>
    <w:link w:val="SubttuloChar"/>
    <w:uiPriority w:val="99"/>
    <w:qFormat/>
    <w:pPr>
      <w:widowControl w:val="0"/>
      <w:suppressAutoHyphens w:val="0"/>
      <w:spacing w:after="0" w:line="240" w:lineRule="auto"/>
    </w:pPr>
    <w:rPr>
      <w:rFonts w:cs="Calibri"/>
      <w:i/>
      <w:iCs/>
      <w:color w:val="4F81BD"/>
      <w:lang w:val="pt-BR" w:eastAsia="pt-BR" w:bidi="ar-SA"/>
    </w:rPr>
  </w:style>
  <w:style w:type="character" w:customStyle="1" w:styleId="SubttuloChar">
    <w:name w:val="Subtítulo Char"/>
    <w:basedOn w:val="Fontepargpadro"/>
    <w:link w:val="Subttulo"/>
    <w:uiPriority w:val="11"/>
    <w:rPr>
      <w:rFonts w:asciiTheme="majorHAnsi" w:eastAsiaTheme="majorEastAsia" w:hAnsiTheme="majorHAnsi" w:cs="Mangal"/>
      <w:sz w:val="24"/>
      <w:szCs w:val="2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1168</Words>
  <Characters>6312</Characters>
  <Application>Microsoft Office Word</Application>
  <DocSecurity>0</DocSecurity>
  <Lines>52</Lines>
  <Paragraphs>14</Paragraphs>
  <ScaleCrop>false</ScaleCrop>
  <Company/>
  <LinksUpToDate>false</LinksUpToDate>
  <CharactersWithSpaces>7466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Homologação do Resultado Final e Convocação para Habilitação – Edital nº 01/2026 – Carvalhos/MG</dc:title>
  <dc:creator>Município de Carvalhos/MG – Secretaria Municipal de Turismo e Cultura</dc:creator>
  <cp:lastModifiedBy>Taiane CASTRO</cp:lastModifiedBy>
  <cp:revision>2</cp:revision>
  <dcterms:created xsi:type="dcterms:W3CDTF">2026-10-22T15:05:00Z</dcterms:created>
  <dcterms:modified xsi:type="dcterms:W3CDTF">2026-10-22T15:05:00Z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</Properties>
</file>